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53C9" w:rsidRPr="009C031B" w:rsidRDefault="009C031B" w:rsidP="00DB369D">
      <w:pPr>
        <w:spacing w:line="240" w:lineRule="auto"/>
        <w:rPr>
          <w:rFonts w:eastAsia="Times New Roman" w:hAnsi="Times New Roman" w:cs="Times New Roman"/>
          <w:b/>
          <w:sz w:val="32"/>
          <w:szCs w:val="32"/>
        </w:rPr>
      </w:pPr>
      <w:r>
        <w:rPr>
          <w:rFonts w:eastAsia="Times New Roman" w:hAnsi="Times New Roman" w:cs="Times New Roman"/>
          <w:b/>
          <w:sz w:val="32"/>
          <w:szCs w:val="32"/>
        </w:rPr>
        <w:t xml:space="preserve">Esponenziale e logaritmo in base </w:t>
      </w:r>
      <w:r w:rsidRPr="009C031B">
        <w:rPr>
          <w:rFonts w:eastAsia="Times New Roman" w:hAnsi="Times New Roman" w:cs="Times New Roman"/>
          <w:b/>
          <w:i/>
          <w:iCs/>
          <w:sz w:val="32"/>
          <w:szCs w:val="32"/>
        </w:rPr>
        <w:t>e</w:t>
      </w:r>
    </w:p>
    <w:p w:rsidR="003F53C9" w:rsidRPr="00AF3E5F" w:rsidRDefault="003F53C9" w:rsidP="00DB369D">
      <w:pPr>
        <w:snapToGrid w:val="0"/>
        <w:spacing w:after="60" w:line="240" w:lineRule="auto"/>
        <w:rPr>
          <w:rFonts w:eastAsia="Times New Roman" w:hAnsi="Times New Roman" w:cs="Times New Roman"/>
          <w:b/>
          <w:color w:val="0070C0"/>
          <w:sz w:val="28"/>
          <w:szCs w:val="28"/>
        </w:rPr>
      </w:pPr>
      <w:bookmarkStart w:id="0" w:name="dal_tasso_d_interesse_annuo_al_ta_15bdf7"/>
      <w:r w:rsidRPr="00AF3E5F">
        <w:rPr>
          <w:rFonts w:eastAsia="Times New Roman" w:hAnsi="Times New Roman" w:cs="Times New Roman"/>
          <w:b/>
          <w:color w:val="0070C0"/>
          <w:sz w:val="28"/>
          <w:szCs w:val="28"/>
        </w:rPr>
        <w:t>Dal tasso d'interesse annuo al tasso d'interesse continuo</w:t>
      </w:r>
      <w:bookmarkEnd w:id="0"/>
    </w:p>
    <w:p w:rsidR="003F53C9" w:rsidRPr="00F63CF0" w:rsidRDefault="003F53C9" w:rsidP="00DB369D">
      <w:pPr>
        <w:spacing w:after="0" w:line="240" w:lineRule="auto"/>
        <w:rPr>
          <w:rFonts w:eastAsia="Times New Roman" w:hAnsi="Times New Roman" w:cs="Times New Roman"/>
          <w:i/>
          <w:iCs/>
        </w:rPr>
      </w:pPr>
      <w:r w:rsidRPr="00F63CF0">
        <w:rPr>
          <w:rFonts w:eastAsia="Times New Roman" w:hAnsi="Times New Roman" w:cs="Times New Roman"/>
          <w:i/>
          <w:iCs/>
        </w:rPr>
        <w:t xml:space="preserve">Per risolvere gli esercizi </w:t>
      </w:r>
      <w:r w:rsidR="00F63CF0" w:rsidRPr="00F63CF0">
        <w:rPr>
          <w:rFonts w:eastAsia="Times New Roman" w:hAnsi="Times New Roman" w:cs="Times New Roman"/>
          <w:i/>
          <w:iCs/>
        </w:rPr>
        <w:t xml:space="preserve">da </w:t>
      </w:r>
      <w:r w:rsidR="00727AB0" w:rsidRPr="00F63CF0">
        <w:rPr>
          <w:rFonts w:eastAsia="Times New Roman" w:hAnsi="Times New Roman" w:cs="Times New Roman"/>
          <w:i/>
          <w:iCs/>
        </w:rPr>
        <w:t xml:space="preserve">1 </w:t>
      </w:r>
      <w:r w:rsidR="00F63CF0" w:rsidRPr="00F63CF0">
        <w:rPr>
          <w:rFonts w:eastAsia="Times New Roman" w:hAnsi="Times New Roman" w:cs="Times New Roman"/>
          <w:i/>
          <w:iCs/>
        </w:rPr>
        <w:t>a</w:t>
      </w:r>
      <w:r w:rsidR="00727AB0" w:rsidRPr="00F63CF0">
        <w:rPr>
          <w:rFonts w:eastAsia="Times New Roman" w:hAnsi="Times New Roman" w:cs="Times New Roman"/>
          <w:i/>
          <w:iCs/>
        </w:rPr>
        <w:t xml:space="preserve"> </w:t>
      </w:r>
      <w:r w:rsidR="00F63CF0" w:rsidRPr="00F63CF0">
        <w:rPr>
          <w:rFonts w:eastAsia="Times New Roman" w:hAnsi="Times New Roman" w:cs="Times New Roman"/>
          <w:i/>
          <w:iCs/>
        </w:rPr>
        <w:t>4</w:t>
      </w:r>
      <w:r w:rsidR="00727AB0" w:rsidRPr="00F63CF0">
        <w:rPr>
          <w:rFonts w:eastAsia="Times New Roman" w:hAnsi="Times New Roman" w:cs="Times New Roman"/>
          <w:i/>
          <w:iCs/>
        </w:rPr>
        <w:t xml:space="preserve"> </w:t>
      </w:r>
      <w:r w:rsidRPr="00F63CF0">
        <w:rPr>
          <w:rFonts w:eastAsia="Times New Roman" w:hAnsi="Times New Roman" w:cs="Times New Roman"/>
          <w:i/>
          <w:iCs/>
        </w:rPr>
        <w:t>ricorda che</w:t>
      </w:r>
      <w:r w:rsidR="00727AB0" w:rsidRPr="00F63CF0">
        <w:rPr>
          <w:rFonts w:eastAsia="Times New Roman" w:hAnsi="Times New Roman" w:cs="Times New Roman"/>
          <w:i/>
          <w:iCs/>
        </w:rPr>
        <w:t>, se</w:t>
      </w:r>
      <w:r w:rsidRPr="00F63CF0">
        <w:rPr>
          <w:rFonts w:eastAsia="Times New Roman" w:hAnsi="Times New Roman" w:cs="Times New Roman"/>
          <w:i/>
          <w:iCs/>
        </w:rPr>
        <w:t xml:space="preserve"> </w:t>
      </w:r>
      <w:r w:rsidR="00534BCC">
        <w:rPr>
          <w:rFonts w:eastAsia="Times New Roman" w:hAnsi="Times New Roman" w:cs="Times New Roman"/>
          <w:i/>
          <w:iCs/>
        </w:rPr>
        <w:t>investi</w:t>
      </w:r>
      <w:r w:rsidRPr="00F63CF0">
        <w:rPr>
          <w:rFonts w:eastAsia="Times New Roman" w:hAnsi="Times New Roman" w:cs="Times New Roman"/>
          <w:i/>
          <w:iCs/>
        </w:rPr>
        <w:t xml:space="preserve"> un capitale A con interesse annuo </w:t>
      </w:r>
      <w:r w:rsidR="00727AB0" w:rsidRPr="00F63CF0">
        <w:rPr>
          <w:rFonts w:eastAsia="Times New Roman" w:hAnsi="Times New Roman" w:cs="Times New Roman"/>
          <w:i/>
          <w:iCs/>
        </w:rPr>
        <w:t>r</w:t>
      </w:r>
      <w:r w:rsidRPr="00F63CF0">
        <w:rPr>
          <w:rFonts w:eastAsia="Times New Roman" w:hAnsi="Times New Roman" w:cs="Times New Roman"/>
          <w:i/>
          <w:iCs/>
        </w:rPr>
        <w:t xml:space="preserve"> frazionato in </w:t>
      </w:r>
      <w:r w:rsidR="00727AB0" w:rsidRPr="00F63CF0">
        <w:rPr>
          <w:rFonts w:eastAsia="Times New Roman" w:hAnsi="Times New Roman" w:cs="Times New Roman"/>
          <w:i/>
          <w:iCs/>
        </w:rPr>
        <w:t>k</w:t>
      </w:r>
      <w:r w:rsidRPr="00F63CF0">
        <w:rPr>
          <w:rFonts w:eastAsia="Times New Roman" w:hAnsi="Times New Roman" w:cs="Times New Roman"/>
          <w:i/>
          <w:iCs/>
        </w:rPr>
        <w:t xml:space="preserve"> parti. Il capitale C alla fine del 1° anno è dato da:</w:t>
      </w:r>
    </w:p>
    <w:p w:rsidR="00727AB0" w:rsidRPr="00727AB0" w:rsidRDefault="00727AB0" w:rsidP="00DB369D">
      <w:pPr>
        <w:spacing w:before="120" w:line="240" w:lineRule="auto"/>
        <w:ind w:left="284"/>
        <w:rPr>
          <w:rFonts w:eastAsia="Times New Roman" w:hAnsi="Times New Roman" w:cs="Times New Roman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C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A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r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k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</w:rPr>
                <m:t>k</m:t>
              </m:r>
            </m:sup>
          </m:sSup>
        </m:oMath>
      </m:oMathPara>
    </w:p>
    <w:p w:rsidR="003F53C9" w:rsidRPr="00727AB0" w:rsidRDefault="003F53C9" w:rsidP="00F63CF0">
      <w:pPr>
        <w:spacing w:after="60" w:line="240" w:lineRule="auto"/>
        <w:ind w:left="284" w:hanging="284"/>
        <w:rPr>
          <w:rFonts w:eastAsia="Times New Roman" w:hAnsi="Times New Roman" w:cs="Times New Roman"/>
        </w:rPr>
      </w:pPr>
      <w:r>
        <w:t xml:space="preserve">1. Un capitale </w:t>
      </w: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=1</m:t>
        </m:r>
      </m:oMath>
      <w:r>
        <w:t xml:space="preserve"> milione viene investito ad un tasso annuo d'interesse </w:t>
      </w:r>
      <m:oMath>
        <m:r>
          <w:rPr>
            <w:rFonts w:ascii="Cambria Math" w:hAnsi="Cambria Math"/>
          </w:rPr>
          <m:t>r</m:t>
        </m:r>
        <m:r>
          <m:rPr>
            <m:sty m:val="p"/>
          </m:rPr>
          <w:rPr>
            <w:rFonts w:ascii="Cambria Math" w:hAnsi="Cambria Math"/>
          </w:rPr>
          <m:t>=12%</m:t>
        </m:r>
      </m:oMath>
      <w:r>
        <w:t>. Calcola</w:t>
      </w:r>
      <w:r w:rsidR="00DB369D">
        <w:t xml:space="preserve"> </w:t>
      </w:r>
      <w:r>
        <w:t xml:space="preserve">il montante </w:t>
      </w:r>
      <m:oMath>
        <m:r>
          <w:rPr>
            <w:rFonts w:ascii="Cambria Math" w:hAnsi="Cambria Math"/>
          </w:rPr>
          <m:t>C</m:t>
        </m:r>
      </m:oMath>
      <w:r>
        <w:t xml:space="preserve"> alla fine del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∘</m:t>
            </m:r>
          </m:sup>
        </m:sSup>
      </m:oMath>
      <w:r>
        <w:t xml:space="preserve"> anno nelle seguenti situazioni:</w:t>
      </w:r>
    </w:p>
    <w:p w:rsidR="003F53C9" w:rsidRDefault="003F53C9" w:rsidP="00F63CF0">
      <w:pPr>
        <w:spacing w:after="60" w:line="240" w:lineRule="auto"/>
        <w:ind w:left="284"/>
      </w:pPr>
      <w:r>
        <w:t>a</w:t>
      </w:r>
      <w:r w:rsidR="00DB369D">
        <w:t xml:space="preserve">. </w:t>
      </w:r>
      <w:r>
        <w:t xml:space="preserve"> </w:t>
      </w:r>
      <m:oMath>
        <m:r>
          <w:rPr>
            <w:rFonts w:ascii="Cambria Math" w:hAnsi="Cambria Math"/>
          </w:rPr>
          <m:t>r</m:t>
        </m:r>
      </m:oMath>
      <w:r>
        <w:t xml:space="preserve"> viene scomposto in due parti uguali e gli interessi sono capitalizzati ogni semestre,</w:t>
      </w:r>
    </w:p>
    <w:p w:rsidR="003F53C9" w:rsidRDefault="003F53C9" w:rsidP="00F63CF0">
      <w:pPr>
        <w:spacing w:after="60" w:line="240" w:lineRule="auto"/>
        <w:ind w:left="284"/>
      </w:pPr>
      <w:r>
        <w:t>b</w:t>
      </w:r>
      <w:r w:rsidR="00DB369D">
        <w:t xml:space="preserve">. </w:t>
      </w:r>
      <w:r>
        <w:t xml:space="preserve"> </w:t>
      </w:r>
      <m:oMath>
        <m:r>
          <w:rPr>
            <w:rFonts w:ascii="Cambria Math" w:hAnsi="Cambria Math"/>
          </w:rPr>
          <m:t>r</m:t>
        </m:r>
      </m:oMath>
      <w:r>
        <w:t xml:space="preserve"> viene scomposto in quattro parti uguali e gli interessi sono capitalizzati ogni trimestre,</w:t>
      </w:r>
    </w:p>
    <w:p w:rsidR="003F53C9" w:rsidRDefault="003F53C9" w:rsidP="00F63CF0">
      <w:pPr>
        <w:spacing w:after="60" w:line="240" w:lineRule="auto"/>
        <w:ind w:left="284"/>
      </w:pPr>
      <w:r>
        <w:t>c</w:t>
      </w:r>
      <w:r w:rsidR="00DB369D">
        <w:t>.</w:t>
      </w:r>
      <w:r>
        <w:t xml:space="preserve"> </w:t>
      </w:r>
      <m:oMath>
        <m:r>
          <w:rPr>
            <w:rFonts w:ascii="Cambria Math" w:hAnsi="Cambria Math"/>
          </w:rPr>
          <m:t>r</m:t>
        </m:r>
      </m:oMath>
      <w:r>
        <w:t xml:space="preserve"> viene scomposto in dodici parti uguali e gli interessi sono capitalizzati ogni mese.</w:t>
      </w:r>
    </w:p>
    <w:p w:rsidR="003F53C9" w:rsidRDefault="00727AB0" w:rsidP="00F63CF0">
      <w:pPr>
        <w:spacing w:line="240" w:lineRule="auto"/>
      </w:pPr>
      <w:r>
        <w:t>2</w:t>
      </w:r>
      <w:r w:rsidR="003F53C9">
        <w:t>. Ripet</w:t>
      </w:r>
      <w:r w:rsidR="00F63CF0">
        <w:t>i</w:t>
      </w:r>
      <w:r w:rsidR="003F53C9">
        <w:t xml:space="preserve"> l'esercizio precedente, considerando un tasso annuo d'interesse </w:t>
      </w:r>
      <m:oMath>
        <m:r>
          <w:rPr>
            <w:rFonts w:ascii="Cambria Math" w:hAnsi="Cambria Math"/>
          </w:rPr>
          <m:t>r</m:t>
        </m:r>
        <m:r>
          <m:rPr>
            <m:sty m:val="p"/>
          </m:rPr>
          <w:rPr>
            <w:rFonts w:ascii="Cambria Math" w:hAnsi="Cambria Math"/>
          </w:rPr>
          <m:t>=24%</m:t>
        </m:r>
      </m:oMath>
      <w:r w:rsidR="003F53C9">
        <w:t>.</w:t>
      </w:r>
    </w:p>
    <w:p w:rsidR="003F53C9" w:rsidRDefault="00F63CF0" w:rsidP="00F63CF0">
      <w:pPr>
        <w:spacing w:line="240" w:lineRule="auto"/>
      </w:pPr>
      <w:r>
        <w:t>3</w:t>
      </w:r>
      <w:r w:rsidR="003F53C9">
        <w:t>. Ripet</w:t>
      </w:r>
      <w:r>
        <w:t>i</w:t>
      </w:r>
      <w:r w:rsidR="003F53C9">
        <w:t xml:space="preserve"> </w:t>
      </w:r>
      <w:r>
        <w:t>l</w:t>
      </w:r>
      <w:r>
        <w:t>’</w:t>
      </w:r>
      <w:r>
        <w:t>esercizio 1</w:t>
      </w:r>
      <w:r w:rsidR="003F53C9">
        <w:t xml:space="preserve">, a partire da un capitale </w:t>
      </w: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=4</m:t>
        </m:r>
      </m:oMath>
      <w:r w:rsidR="003F53C9">
        <w:t xml:space="preserve"> milioni.</w:t>
      </w:r>
    </w:p>
    <w:p w:rsidR="00F63CF0" w:rsidRDefault="00F63CF0" w:rsidP="0022193A">
      <w:pPr>
        <w:spacing w:line="240" w:lineRule="auto"/>
      </w:pPr>
      <w:r>
        <w:t>4. Ripeti l</w:t>
      </w:r>
      <w:r>
        <w:t>’</w:t>
      </w:r>
      <w:r>
        <w:t xml:space="preserve">esercizio 2, a partire da un capitale </w:t>
      </w: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=4</m:t>
        </m:r>
      </m:oMath>
      <w:r>
        <w:t xml:space="preserve"> milioni.</w:t>
      </w:r>
    </w:p>
    <w:p w:rsidR="00F63CF0" w:rsidRDefault="0022193A" w:rsidP="00534BCC">
      <w:pPr>
        <w:spacing w:after="0" w:line="240" w:lineRule="auto"/>
      </w:pPr>
      <w:r w:rsidRPr="00F63CF0">
        <w:rPr>
          <w:rFonts w:eastAsia="Times New Roman" w:hAnsi="Times New Roman" w:cs="Times New Roman"/>
          <w:i/>
          <w:iCs/>
        </w:rPr>
        <w:t xml:space="preserve">Per risolvere gli esercizi </w:t>
      </w:r>
      <w:r>
        <w:rPr>
          <w:rFonts w:eastAsia="Times New Roman" w:hAnsi="Times New Roman" w:cs="Times New Roman"/>
          <w:i/>
          <w:iCs/>
        </w:rPr>
        <w:t>5 e 6, ricorda</w:t>
      </w:r>
      <w:r w:rsidR="00534BCC">
        <w:rPr>
          <w:rFonts w:eastAsia="Times New Roman" w:hAnsi="Times New Roman" w:cs="Times New Roman"/>
          <w:i/>
          <w:iCs/>
        </w:rPr>
        <w:t xml:space="preserve">: </w:t>
      </w:r>
      <w:r>
        <w:rPr>
          <w:rFonts w:eastAsia="Times New Roman" w:hAnsi="Times New Roman" w:cs="Times New Roman"/>
          <w:i/>
          <w:iCs/>
        </w:rPr>
        <w:t xml:space="preserve">se </w:t>
      </w:r>
      <w:r w:rsidR="00534BCC">
        <w:rPr>
          <w:rFonts w:eastAsia="Times New Roman" w:hAnsi="Times New Roman" w:cs="Times New Roman"/>
          <w:i/>
          <w:iCs/>
        </w:rPr>
        <w:t>investi</w:t>
      </w:r>
      <w:r>
        <w:rPr>
          <w:rFonts w:eastAsia="Times New Roman" w:hAnsi="Times New Roman" w:cs="Times New Roman"/>
          <w:i/>
          <w:iCs/>
        </w:rPr>
        <w:t xml:space="preserve"> per </w:t>
      </w:r>
      <w:r w:rsidRPr="00534BCC">
        <w:rPr>
          <w:rFonts w:eastAsia="Times New Roman" w:hAnsi="Times New Roman" w:cs="Times New Roman"/>
          <w:b/>
          <w:bCs/>
          <w:i/>
          <w:iCs/>
        </w:rPr>
        <w:t>n</w:t>
      </w:r>
      <w:r>
        <w:rPr>
          <w:rFonts w:eastAsia="Times New Roman" w:hAnsi="Times New Roman" w:cs="Times New Roman"/>
          <w:i/>
          <w:iCs/>
        </w:rPr>
        <w:t xml:space="preserve"> anni un capitale </w:t>
      </w:r>
      <w:r w:rsidRPr="00534BCC">
        <w:rPr>
          <w:rFonts w:eastAsia="Times New Roman" w:hAnsi="Times New Roman" w:cs="Times New Roman"/>
          <w:b/>
          <w:bCs/>
          <w:i/>
          <w:iCs/>
        </w:rPr>
        <w:t>A</w:t>
      </w:r>
      <w:r>
        <w:rPr>
          <w:rFonts w:eastAsia="Times New Roman" w:hAnsi="Times New Roman" w:cs="Times New Roman"/>
          <w:i/>
          <w:iCs/>
        </w:rPr>
        <w:t xml:space="preserve"> con interesse </w:t>
      </w:r>
      <w:r w:rsidRPr="00534BCC">
        <w:rPr>
          <w:rFonts w:eastAsia="Times New Roman" w:hAnsi="Times New Roman" w:cs="Times New Roman"/>
          <w:b/>
          <w:bCs/>
          <w:i/>
          <w:iCs/>
        </w:rPr>
        <w:t>r</w:t>
      </w:r>
      <w:r w:rsidR="00534BCC">
        <w:rPr>
          <w:rFonts w:eastAsia="Times New Roman" w:hAnsi="Times New Roman" w:cs="Times New Roman"/>
          <w:i/>
          <w:iCs/>
        </w:rPr>
        <w:t xml:space="preserve"> frazionato in </w:t>
      </w:r>
      <w:r w:rsidR="00534BCC" w:rsidRPr="00534BCC">
        <w:rPr>
          <w:rFonts w:eastAsia="Times New Roman" w:hAnsi="Times New Roman" w:cs="Times New Roman"/>
          <w:b/>
          <w:bCs/>
          <w:i/>
          <w:iCs/>
        </w:rPr>
        <w:t>k</w:t>
      </w:r>
      <w:r w:rsidR="00534BCC">
        <w:rPr>
          <w:rFonts w:eastAsia="Times New Roman" w:hAnsi="Times New Roman" w:cs="Times New Roman"/>
          <w:i/>
          <w:iCs/>
        </w:rPr>
        <w:t xml:space="preserve"> parti uguali ed attribuito </w:t>
      </w:r>
      <w:r w:rsidR="00534BCC" w:rsidRPr="00534BCC">
        <w:rPr>
          <w:rFonts w:eastAsia="Times New Roman" w:hAnsi="Times New Roman" w:cs="Times New Roman"/>
          <w:b/>
          <w:bCs/>
          <w:i/>
          <w:iCs/>
        </w:rPr>
        <w:t>k</w:t>
      </w:r>
      <w:r w:rsidR="00534BCC">
        <w:rPr>
          <w:rFonts w:eastAsia="Times New Roman" w:hAnsi="Times New Roman" w:cs="Times New Roman"/>
          <w:i/>
          <w:iCs/>
        </w:rPr>
        <w:t xml:space="preserve"> volte l’anno, ottieni un montante C dato da:</w:t>
      </w:r>
    </w:p>
    <w:p w:rsidR="003F53C9" w:rsidRDefault="003F53C9" w:rsidP="00534BCC">
      <w:pPr>
        <w:spacing w:before="120" w:line="240" w:lineRule="auto"/>
        <w:ind w:left="709"/>
      </w:pPr>
      <m:oMath>
        <m:r>
          <w:rPr>
            <w:rFonts w:ascii="Cambria Math" w:hAnsi="Cambria Math"/>
          </w:rPr>
          <m:t>C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r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k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nk</m:t>
            </m:r>
          </m:sup>
        </m:sSup>
      </m:oMath>
      <w:r>
        <w:t xml:space="preserve"> </w:t>
      </w:r>
    </w:p>
    <w:p w:rsidR="003F53C9" w:rsidRDefault="00F63CF0" w:rsidP="00534BCC">
      <w:pPr>
        <w:spacing w:line="240" w:lineRule="auto"/>
        <w:ind w:left="284" w:hanging="284"/>
      </w:pPr>
      <w:r>
        <w:t>5</w:t>
      </w:r>
      <w:r w:rsidR="003F53C9">
        <w:t xml:space="preserve">. </w:t>
      </w:r>
      <w:r w:rsidR="00534BCC">
        <w:t>Investi</w:t>
      </w:r>
      <w:r w:rsidR="003F53C9">
        <w:t xml:space="preserve"> un capitale </w:t>
      </w: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=4</m:t>
        </m:r>
      </m:oMath>
      <w:r w:rsidR="003F53C9">
        <w:t xml:space="preserve"> milioni ad un tasso d'interesse annuo dell' </w:t>
      </w:r>
      <m:oMath>
        <m:r>
          <m:rPr>
            <m:sty m:val="p"/>
          </m:rPr>
          <w:rPr>
            <w:rFonts w:ascii="Cambria Math" w:hAnsi="Cambria Math"/>
          </w:rPr>
          <m:t>8%</m:t>
        </m:r>
      </m:oMath>
      <w:r w:rsidR="003F53C9">
        <w:t xml:space="preserve">, che viene valutato trimestralmente; calcola il montante </w:t>
      </w:r>
      <m:oMath>
        <m:r>
          <w:rPr>
            <w:rFonts w:ascii="Cambria Math" w:hAnsi="Cambria Math"/>
          </w:rPr>
          <m:t>C</m:t>
        </m:r>
      </m:oMath>
      <w:r w:rsidR="003F53C9">
        <w:t xml:space="preserve"> dopo 5 anni ed il montante </w:t>
      </w:r>
      <m:oMath>
        <m:r>
          <w:rPr>
            <w:rFonts w:ascii="Cambria Math" w:hAnsi="Cambria Math"/>
          </w:rPr>
          <m:t>C</m:t>
        </m:r>
      </m:oMath>
      <w:r w:rsidR="003F53C9">
        <w:t xml:space="preserve"> dopo 10 anni.</w:t>
      </w:r>
    </w:p>
    <w:p w:rsidR="003F53C9" w:rsidRDefault="00F63CF0" w:rsidP="00534BCC">
      <w:pPr>
        <w:spacing w:line="240" w:lineRule="auto"/>
        <w:ind w:left="284" w:hanging="284"/>
      </w:pPr>
      <w:r>
        <w:t>6</w:t>
      </w:r>
      <w:r w:rsidR="003F53C9">
        <w:t xml:space="preserve">. Si investe un capitale </w:t>
      </w: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=5</m:t>
        </m:r>
      </m:oMath>
      <w:r w:rsidR="003F53C9">
        <w:t xml:space="preserve"> milioni ad un tasso d'interesse annuo del </w:t>
      </w:r>
      <m:oMath>
        <m:r>
          <m:rPr>
            <m:sty m:val="p"/>
          </m:rPr>
          <w:rPr>
            <w:rFonts w:ascii="Cambria Math" w:hAnsi="Cambria Math"/>
          </w:rPr>
          <m:t>9%</m:t>
        </m:r>
      </m:oMath>
      <w:r w:rsidR="003F53C9">
        <w:t>, che viene valutato ogni quadrimestre; calcola il tempo necessario a raddoppiare e a triplicare il capitale iniziale.</w:t>
      </w:r>
    </w:p>
    <w:p w:rsidR="003F53C9" w:rsidRDefault="0061724A" w:rsidP="0061724A">
      <w:pPr>
        <w:spacing w:line="240" w:lineRule="auto"/>
        <w:ind w:left="284" w:hanging="284"/>
      </w:pPr>
      <w:r>
        <w:t>7</w:t>
      </w:r>
      <w:r w:rsidR="003F53C9">
        <w:t xml:space="preserve">. Un capitale </w:t>
      </w: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=1</m:t>
        </m:r>
      </m:oMath>
      <w:r w:rsidR="003F53C9">
        <w:t xml:space="preserve"> milione viene investito ad un tasso annuo d'interesse </w:t>
      </w:r>
      <m:oMath>
        <m:r>
          <w:rPr>
            <w:rFonts w:ascii="Cambria Math" w:hAnsi="Cambria Math"/>
          </w:rPr>
          <m:t>r</m:t>
        </m:r>
        <m:r>
          <m:rPr>
            <m:sty m:val="p"/>
          </m:rPr>
          <w:rPr>
            <w:rFonts w:ascii="Cambria Math" w:hAnsi="Cambria Math"/>
          </w:rPr>
          <m:t>=20%</m:t>
        </m:r>
      </m:oMath>
      <w:r w:rsidR="003F53C9">
        <w:t xml:space="preserve">, che viene valutato trimestralmente; calcola il montante </w:t>
      </w:r>
      <m:oMath>
        <m:r>
          <w:rPr>
            <w:rFonts w:ascii="Cambria Math" w:hAnsi="Cambria Math"/>
          </w:rPr>
          <m:t>C</m:t>
        </m:r>
      </m:oMath>
      <w:r w:rsidR="003F53C9">
        <w:t xml:space="preserve"> alla fine del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∘</m:t>
            </m:r>
          </m:sup>
        </m:sSup>
      </m:oMath>
      <w:r w:rsidR="003F53C9">
        <w:t xml:space="preserve"> anno. Calcola il tasso d'interesse </w:t>
      </w:r>
      <m:oMath>
        <m:r>
          <w:rPr>
            <w:rFonts w:ascii="Cambria Math" w:hAnsi="Cambria Math"/>
          </w:rPr>
          <m:t>R</m:t>
        </m:r>
      </m:oMath>
      <w:r w:rsidR="003F53C9">
        <w:t xml:space="preserve">, che, valutato una sola volta durante l'anno, produrrebbe lo stesso montante </w:t>
      </w:r>
      <m:oMath>
        <m:r>
          <w:rPr>
            <w:rFonts w:ascii="Cambria Math" w:hAnsi="Cambria Math"/>
          </w:rPr>
          <m:t>C</m:t>
        </m:r>
      </m:oMath>
      <w:r w:rsidR="003F53C9">
        <w:t>.</w:t>
      </w:r>
    </w:p>
    <w:p w:rsidR="003F53C9" w:rsidRDefault="0061724A" w:rsidP="0061724A">
      <w:pPr>
        <w:spacing w:after="0" w:line="240" w:lineRule="auto"/>
        <w:ind w:left="284" w:hanging="284"/>
      </w:pPr>
      <w:r>
        <w:t>8</w:t>
      </w:r>
      <w:r w:rsidR="003F53C9">
        <w:t>. Ripet</w:t>
      </w:r>
      <w:r>
        <w:t>i</w:t>
      </w:r>
      <w:r w:rsidR="003F53C9">
        <w:t xml:space="preserve"> l'esercizio precedente in generale per determinare il tasso annuo d'interesse </w:t>
      </w:r>
      <m:oMath>
        <m:r>
          <w:rPr>
            <w:rFonts w:ascii="Cambria Math" w:hAnsi="Cambria Math"/>
          </w:rPr>
          <m:t>R</m:t>
        </m:r>
      </m:oMath>
      <w:r w:rsidR="003F53C9">
        <w:t xml:space="preserve">, che produce lo stesso montante di un interesse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r</m:t>
            </m:r>
          </m:num>
          <m:den>
            <m:r>
              <w:rPr>
                <w:rFonts w:ascii="Cambria Math" w:hAnsi="Cambria Math"/>
              </w:rPr>
              <m:t>k</m:t>
            </m:r>
          </m:den>
        </m:f>
      </m:oMath>
      <w:r w:rsidR="003F53C9">
        <w:t xml:space="preserve">, valutato </w:t>
      </w:r>
      <m:oMath>
        <m:r>
          <w:rPr>
            <w:rFonts w:ascii="Cambria Math" w:hAnsi="Cambria Math"/>
          </w:rPr>
          <m:t>k</m:t>
        </m:r>
      </m:oMath>
      <w:r w:rsidR="003F53C9">
        <w:t xml:space="preserve"> volte l'anno.</w:t>
      </w:r>
    </w:p>
    <w:p w:rsidR="003F53C9" w:rsidRDefault="003F53C9" w:rsidP="0061724A">
      <w:pPr>
        <w:spacing w:line="240" w:lineRule="auto"/>
        <w:ind w:left="284"/>
      </w:pPr>
      <w:r>
        <w:t>(</w:t>
      </w:r>
      <w:r w:rsidR="0061724A" w:rsidRPr="0061724A">
        <w:rPr>
          <w:i/>
          <w:iCs/>
        </w:rPr>
        <w:t>Ottieni</w:t>
      </w:r>
      <w:r>
        <w:t xml:space="preserve"> </w:t>
      </w:r>
      <m:oMath>
        <m:r>
          <w:rPr>
            <w:rFonts w:ascii="Cambria Math" w:hAnsi="Cambria Math"/>
          </w:rPr>
          <m:t>R</m:t>
        </m:r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r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k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k</m:t>
            </m:r>
          </m:sup>
        </m:sSup>
        <m:r>
          <m:rPr>
            <m:sty m:val="p"/>
          </m:rPr>
          <w:rPr>
            <w:rFonts w:ascii="Cambria Math" w:hAnsi="Cambria Math"/>
          </w:rPr>
          <m:t>-1</m:t>
        </m:r>
      </m:oMath>
      <w:r>
        <w:t xml:space="preserve"> )</w:t>
      </w:r>
    </w:p>
    <w:p w:rsidR="003F53C9" w:rsidRDefault="003F53C9" w:rsidP="0061724A">
      <w:pPr>
        <w:spacing w:line="240" w:lineRule="auto"/>
      </w:pPr>
      <w:r>
        <w:t>Nelle condizioni descritte nell'esercizio</w:t>
      </w:r>
      <w:r w:rsidR="0061724A">
        <w:t xml:space="preserve"> 8,</w:t>
      </w:r>
      <w:r>
        <w:t xml:space="preserve"> </w:t>
      </w:r>
      <m:oMath>
        <m:r>
          <w:rPr>
            <w:rFonts w:ascii="Cambria Math" w:hAnsi="Cambria Math"/>
          </w:rPr>
          <m:t>r</m:t>
        </m:r>
      </m:oMath>
      <w:r>
        <w:t xml:space="preserve"> prende il nome di </w:t>
      </w:r>
      <w:r w:rsidRPr="0061724A">
        <w:rPr>
          <w:i/>
          <w:iCs/>
        </w:rPr>
        <w:t xml:space="preserve">tasso nominale d'interesse convertibile </w:t>
      </w:r>
      <m:oMath>
        <m:r>
          <w:rPr>
            <w:rFonts w:ascii="Cambria Math" w:hAnsi="Cambria Math"/>
          </w:rPr>
          <m:t>k</m:t>
        </m:r>
      </m:oMath>
      <w:r w:rsidRPr="0061724A">
        <w:rPr>
          <w:i/>
          <w:iCs/>
        </w:rPr>
        <w:t xml:space="preserve"> volte l'anno</w:t>
      </w:r>
      <w:r>
        <w:t xml:space="preserve">, mentre </w:t>
      </w:r>
      <m:oMath>
        <m:r>
          <w:rPr>
            <w:rFonts w:ascii="Cambria Math" w:hAnsi="Cambria Math"/>
          </w:rPr>
          <m:t>R</m:t>
        </m:r>
      </m:oMath>
      <w:r>
        <w:t xml:space="preserve"> si chiama </w:t>
      </w:r>
      <w:r w:rsidRPr="0061724A">
        <w:rPr>
          <w:i/>
          <w:iCs/>
        </w:rPr>
        <w:t>tasso d'interesse annuo effettivo</w:t>
      </w:r>
      <w:r>
        <w:t>.</w:t>
      </w:r>
    </w:p>
    <w:p w:rsidR="00FF3A44" w:rsidRPr="00F63CF0" w:rsidRDefault="00FF3A44" w:rsidP="00FF3A44">
      <w:pPr>
        <w:snapToGrid w:val="0"/>
        <w:spacing w:after="60" w:line="240" w:lineRule="auto"/>
        <w:rPr>
          <w:rFonts w:eastAsia="Times New Roman" w:hAnsi="Times New Roman" w:cs="Times New Roman"/>
          <w:b/>
          <w:color w:val="0070C0"/>
          <w:sz w:val="28"/>
          <w:szCs w:val="28"/>
        </w:rPr>
      </w:pPr>
      <w:r>
        <w:rPr>
          <w:rFonts w:eastAsia="Times New Roman" w:hAnsi="Times New Roman" w:cs="Times New Roman"/>
          <w:b/>
          <w:color w:val="0070C0"/>
          <w:sz w:val="28"/>
          <w:szCs w:val="28"/>
        </w:rPr>
        <w:t xml:space="preserve">Funzione esponenziale </w:t>
      </w:r>
      <w:r w:rsidR="007661DC">
        <w:rPr>
          <w:rFonts w:eastAsia="Times New Roman" w:hAnsi="Times New Roman" w:cs="Times New Roman"/>
          <w:b/>
          <w:color w:val="0070C0"/>
          <w:sz w:val="28"/>
          <w:szCs w:val="28"/>
        </w:rPr>
        <w:t xml:space="preserve">e logaritmica </w:t>
      </w:r>
      <w:r>
        <w:rPr>
          <w:rFonts w:eastAsia="Times New Roman" w:hAnsi="Times New Roman" w:cs="Times New Roman"/>
          <w:b/>
          <w:color w:val="0070C0"/>
          <w:sz w:val="28"/>
          <w:szCs w:val="28"/>
        </w:rPr>
        <w:t xml:space="preserve">in base </w:t>
      </w:r>
      <w:r w:rsidRPr="00FF3A44">
        <w:rPr>
          <w:rFonts w:eastAsia="Times New Roman" w:hAnsi="Times New Roman" w:cs="Times New Roman"/>
          <w:b/>
          <w:i/>
          <w:iCs/>
          <w:color w:val="0070C0"/>
          <w:sz w:val="28"/>
          <w:szCs w:val="28"/>
        </w:rPr>
        <w:t>e</w:t>
      </w:r>
      <w:r w:rsidR="009607E2">
        <w:rPr>
          <w:rFonts w:eastAsia="Times New Roman" w:hAnsi="Times New Roman" w:cs="Times New Roman"/>
          <w:b/>
          <w:i/>
          <w:iCs/>
          <w:color w:val="0070C0"/>
          <w:sz w:val="28"/>
          <w:szCs w:val="28"/>
        </w:rPr>
        <w:t xml:space="preserve"> </w:t>
      </w:r>
      <w:r w:rsidR="009607E2" w:rsidRPr="009607E2">
        <w:rPr>
          <w:rFonts w:eastAsia="Times New Roman" w:hAnsi="Times New Roman" w:cs="Times New Roman"/>
          <w:b/>
          <w:color w:val="0070C0"/>
          <w:sz w:val="28"/>
          <w:szCs w:val="28"/>
        </w:rPr>
        <w:t>con la calcolatrice</w:t>
      </w:r>
    </w:p>
    <w:p w:rsidR="00A629A8" w:rsidRDefault="00B62C81" w:rsidP="00B1050F">
      <w:pPr>
        <w:spacing w:line="240" w:lineRule="auto"/>
        <w:ind w:left="284" w:hanging="284"/>
      </w:pPr>
      <w:r>
        <w:rPr>
          <w:rFonts w:eastAsia="Times New Roman" w:hAnsi="Times New Roman" w:cs="Times New Roman"/>
        </w:rPr>
        <w:t>9</w:t>
      </w:r>
      <w:r w:rsidR="003F53C9">
        <w:rPr>
          <w:rFonts w:eastAsia="Times New Roman" w:hAnsi="Times New Roman" w:cs="Times New Roman"/>
        </w:rPr>
        <w:t xml:space="preserve">. </w:t>
      </w:r>
      <w:r>
        <w:rPr>
          <w:rFonts w:eastAsia="Times New Roman" w:hAnsi="Times New Roman" w:cs="Times New Roman"/>
        </w:rPr>
        <w:t xml:space="preserve">Usa il tasto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  <w:r>
        <w:rPr>
          <w:rFonts w:eastAsia="Times New Roman" w:hAnsi="Times New Roman" w:cs="Times New Roman"/>
        </w:rPr>
        <w:t xml:space="preserve"> della  calcolatrice per c</w:t>
      </w:r>
      <w:r w:rsidR="003F53C9">
        <w:rPr>
          <w:rFonts w:eastAsia="Times New Roman" w:hAnsi="Times New Roman" w:cs="Times New Roman"/>
        </w:rPr>
        <w:t>omplet</w:t>
      </w:r>
      <w:r>
        <w:rPr>
          <w:rFonts w:eastAsia="Times New Roman" w:hAnsi="Times New Roman" w:cs="Times New Roman"/>
        </w:rPr>
        <w:t xml:space="preserve">are </w:t>
      </w:r>
      <w:r w:rsidR="003F53C9">
        <w:rPr>
          <w:rFonts w:eastAsia="Times New Roman" w:hAnsi="Times New Roman" w:cs="Times New Roman"/>
        </w:rPr>
        <w:t xml:space="preserve"> la seguente</w:t>
      </w:r>
      <w:r>
        <w:rPr>
          <w:rFonts w:eastAsia="Times New Roman" w:hAnsi="Times New Roman" w:cs="Times New Roman"/>
        </w:rPr>
        <w:t xml:space="preserve"> tabella</w:t>
      </w:r>
      <w:r w:rsidR="00B1050F">
        <w:rPr>
          <w:rFonts w:eastAsia="Times New Roman" w:hAnsi="Times New Roman" w:cs="Times New Roman"/>
        </w:rPr>
        <w:t xml:space="preserve"> con numeri con due cifre dopo la virgola.</w:t>
      </w:r>
      <w:r w:rsidR="007661DC">
        <w:rPr>
          <w:rFonts w:eastAsia="Times New Roman" w:hAnsi="Times New Roman" w:cs="Times New Roman"/>
        </w:rPr>
        <w:t xml:space="preserve"> Traccia il grafico della funzione y =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tbl>
      <w:tblPr>
        <w:tblStyle w:val="NormalGrid"/>
        <w:tblW w:w="0" w:type="auto"/>
        <w:jc w:val="center"/>
        <w:tblCellSpacing w:w="0" w:type="dxa"/>
        <w:tblBorders>
          <w:top w:val="single" w:sz="6" w:space="0" w:color="7F7F7F" w:themeColor="text1" w:themeTint="80"/>
          <w:left w:val="single" w:sz="6" w:space="0" w:color="7F7F7F" w:themeColor="text1" w:themeTint="80"/>
          <w:bottom w:val="single" w:sz="6" w:space="0" w:color="7F7F7F" w:themeColor="text1" w:themeTint="80"/>
          <w:right w:val="single" w:sz="6" w:space="0" w:color="7F7F7F" w:themeColor="text1" w:themeTint="80"/>
          <w:insideH w:val="single" w:sz="6" w:space="0" w:color="7F7F7F" w:themeColor="text1" w:themeTint="80"/>
          <w:insideV w:val="single" w:sz="6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760"/>
        <w:gridCol w:w="800"/>
        <w:gridCol w:w="850"/>
        <w:gridCol w:w="709"/>
        <w:gridCol w:w="992"/>
        <w:gridCol w:w="993"/>
        <w:gridCol w:w="850"/>
      </w:tblGrid>
      <w:tr w:rsidR="007661DC" w:rsidTr="00B1050F">
        <w:trPr>
          <w:cantSplit/>
          <w:tblCellSpacing w:w="0" w:type="dxa"/>
          <w:jc w:val="center"/>
        </w:trPr>
        <w:tc>
          <w:tcPr>
            <w:tcW w:w="760" w:type="dxa"/>
            <w:vAlign w:val="center"/>
          </w:tcPr>
          <w:p w:rsidR="007661DC" w:rsidRPr="007661DC" w:rsidRDefault="007661DC" w:rsidP="007661DC"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800" w:type="dxa"/>
            <w:vAlign w:val="center"/>
          </w:tcPr>
          <w:p w:rsidR="007661DC" w:rsidRDefault="007661DC" w:rsidP="007661DC">
            <w:pPr>
              <w:jc w:val="center"/>
            </w:pPr>
            <w:r>
              <w:rPr>
                <w:rFonts w:ascii="Calibri" w:hAnsi="Calibri" w:cs="Calibri"/>
              </w:rPr>
              <w:t>–</w:t>
            </w:r>
            <w:r>
              <w:t>2</w:t>
            </w:r>
          </w:p>
        </w:tc>
        <w:tc>
          <w:tcPr>
            <w:tcW w:w="850" w:type="dxa"/>
            <w:vAlign w:val="center"/>
          </w:tcPr>
          <w:p w:rsidR="007661DC" w:rsidRDefault="007661DC" w:rsidP="007661DC">
            <w:pPr>
              <w:jc w:val="center"/>
            </w:pPr>
            <w:r>
              <w:rPr>
                <w:rFonts w:ascii="Calibri" w:hAnsi="Calibri" w:cs="Calibri"/>
              </w:rPr>
              <w:t>–</w:t>
            </w:r>
            <w:r>
              <w:t>1</w:t>
            </w:r>
          </w:p>
        </w:tc>
        <w:tc>
          <w:tcPr>
            <w:tcW w:w="709" w:type="dxa"/>
            <w:vAlign w:val="center"/>
          </w:tcPr>
          <w:p w:rsidR="007661DC" w:rsidRDefault="007661DC" w:rsidP="007661DC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7661DC" w:rsidRDefault="007661DC" w:rsidP="007661DC">
            <w:pPr>
              <w:jc w:val="center"/>
            </w:pPr>
            <w:r>
              <w:t>1</w:t>
            </w:r>
          </w:p>
        </w:tc>
        <w:tc>
          <w:tcPr>
            <w:tcW w:w="993" w:type="dxa"/>
            <w:vAlign w:val="center"/>
          </w:tcPr>
          <w:p w:rsidR="007661DC" w:rsidRDefault="007661DC" w:rsidP="007661DC">
            <w:pPr>
              <w:jc w:val="center"/>
            </w:pPr>
            <w:r>
              <w:t>2</w:t>
            </w:r>
          </w:p>
        </w:tc>
        <w:tc>
          <w:tcPr>
            <w:tcW w:w="850" w:type="dxa"/>
            <w:vAlign w:val="center"/>
          </w:tcPr>
          <w:p w:rsidR="007661DC" w:rsidRDefault="007661DC" w:rsidP="007661DC">
            <w:pPr>
              <w:jc w:val="center"/>
            </w:pPr>
            <w:r>
              <w:t>3</w:t>
            </w:r>
          </w:p>
        </w:tc>
      </w:tr>
      <w:tr w:rsidR="007661DC" w:rsidTr="00B1050F">
        <w:trPr>
          <w:cantSplit/>
          <w:tblCellSpacing w:w="0" w:type="dxa"/>
          <w:jc w:val="center"/>
        </w:trPr>
        <w:tc>
          <w:tcPr>
            <w:tcW w:w="760" w:type="dxa"/>
            <w:vAlign w:val="center"/>
          </w:tcPr>
          <w:p w:rsidR="007661DC" w:rsidRPr="007661DC" w:rsidRDefault="00782DBD" w:rsidP="007661DC">
            <m:oMathPara>
              <m:oMathParaPr>
                <m:jc m:val="center"/>
              </m:oMathParaPr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800" w:type="dxa"/>
            <w:vAlign w:val="center"/>
          </w:tcPr>
          <w:p w:rsidR="007661DC" w:rsidRDefault="007661DC" w:rsidP="00DB369D"/>
        </w:tc>
        <w:tc>
          <w:tcPr>
            <w:tcW w:w="850" w:type="dxa"/>
            <w:vAlign w:val="center"/>
          </w:tcPr>
          <w:p w:rsidR="007661DC" w:rsidRDefault="007661DC" w:rsidP="00DB369D"/>
        </w:tc>
        <w:tc>
          <w:tcPr>
            <w:tcW w:w="709" w:type="dxa"/>
            <w:vAlign w:val="center"/>
          </w:tcPr>
          <w:p w:rsidR="007661DC" w:rsidRDefault="007661DC" w:rsidP="00DB369D"/>
        </w:tc>
        <w:tc>
          <w:tcPr>
            <w:tcW w:w="992" w:type="dxa"/>
            <w:vAlign w:val="center"/>
          </w:tcPr>
          <w:p w:rsidR="007661DC" w:rsidRDefault="007661DC" w:rsidP="00DB369D"/>
        </w:tc>
        <w:tc>
          <w:tcPr>
            <w:tcW w:w="993" w:type="dxa"/>
            <w:vAlign w:val="center"/>
          </w:tcPr>
          <w:p w:rsidR="007661DC" w:rsidRDefault="007661DC" w:rsidP="00DB369D"/>
        </w:tc>
        <w:tc>
          <w:tcPr>
            <w:tcW w:w="850" w:type="dxa"/>
            <w:vAlign w:val="center"/>
          </w:tcPr>
          <w:p w:rsidR="007661DC" w:rsidRDefault="007661DC" w:rsidP="00DB369D"/>
        </w:tc>
      </w:tr>
    </w:tbl>
    <w:p w:rsidR="00165FBB" w:rsidRDefault="00165FBB" w:rsidP="00165FBB">
      <w:pPr>
        <w:spacing w:line="240" w:lineRule="auto"/>
        <w:ind w:left="284" w:hanging="284"/>
      </w:pPr>
    </w:p>
    <w:p w:rsidR="007661DC" w:rsidRDefault="007661DC" w:rsidP="00A254D6">
      <w:pPr>
        <w:spacing w:after="60" w:line="240" w:lineRule="auto"/>
        <w:ind w:left="284" w:hanging="284"/>
      </w:pPr>
      <w:r>
        <w:rPr>
          <w:rFonts w:eastAsia="Times New Roman" w:hAnsi="Times New Roman" w:cs="Times New Roman"/>
        </w:rPr>
        <w:lastRenderedPageBreak/>
        <w:t xml:space="preserve">10. Usa il tasto </w:t>
      </w:r>
      <m:oMath>
        <m:r>
          <m:rPr>
            <m:sty m:val="p"/>
          </m:rPr>
          <w:rPr>
            <w:rFonts w:ascii="Cambria Math" w:hAnsi="Cambria Math"/>
          </w:rPr>
          <m:t>ln</m:t>
        </m:r>
        <m:r>
          <w:rPr>
            <w:rFonts w:ascii="Cambria Math" w:hAnsi="Cambria Math"/>
          </w:rPr>
          <m:t>x</m:t>
        </m:r>
      </m:oMath>
      <w:r>
        <w:rPr>
          <w:rFonts w:eastAsia="Times New Roman" w:hAnsi="Times New Roman" w:cs="Times New Roman"/>
        </w:rPr>
        <w:t xml:space="preserve"> della  calcolatrice per completare  la seguente tabella con numeri con due cifre dopo la virgola. Traccia il grafico della funzione y = </w:t>
      </w:r>
      <m:oMath>
        <m:r>
          <m:rPr>
            <m:sty m:val="p"/>
          </m:rPr>
          <w:rPr>
            <w:rFonts w:ascii="Cambria Math" w:hAnsi="Cambria Math"/>
          </w:rPr>
          <m:t>ln</m:t>
        </m:r>
        <m:r>
          <w:rPr>
            <w:rFonts w:ascii="Cambria Math" w:hAnsi="Cambria Math"/>
          </w:rPr>
          <m:t>x</m:t>
        </m:r>
      </m:oMath>
      <w:r>
        <w:rPr>
          <w:rFonts w:eastAsia="Times New Roman" w:hAnsi="Times New Roman" w:cs="Times New Roman"/>
          <w:iCs/>
        </w:rPr>
        <w:t xml:space="preserve">. 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6" w:space="0" w:color="7F7F7F" w:themeColor="text1" w:themeTint="80"/>
          <w:left w:val="single" w:sz="6" w:space="0" w:color="7F7F7F" w:themeColor="text1" w:themeTint="80"/>
          <w:bottom w:val="single" w:sz="6" w:space="0" w:color="7F7F7F" w:themeColor="text1" w:themeTint="80"/>
          <w:right w:val="single" w:sz="6" w:space="0" w:color="7F7F7F" w:themeColor="text1" w:themeTint="80"/>
          <w:insideH w:val="single" w:sz="6" w:space="0" w:color="7F7F7F" w:themeColor="text1" w:themeTint="80"/>
          <w:insideV w:val="single" w:sz="6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85"/>
        <w:gridCol w:w="1063"/>
        <w:gridCol w:w="1063"/>
        <w:gridCol w:w="1063"/>
        <w:gridCol w:w="1063"/>
        <w:gridCol w:w="1063"/>
        <w:gridCol w:w="1063"/>
      </w:tblGrid>
      <w:tr w:rsidR="007661DC" w:rsidTr="00D35B20">
        <w:trPr>
          <w:cantSplit/>
          <w:tblCellSpacing w:w="0" w:type="dxa"/>
          <w:jc w:val="center"/>
        </w:trPr>
        <w:tc>
          <w:tcPr>
            <w:tcW w:w="985" w:type="dxa"/>
            <w:vAlign w:val="center"/>
          </w:tcPr>
          <w:p w:rsidR="007661DC" w:rsidRPr="007661DC" w:rsidRDefault="007661DC" w:rsidP="00C23F60"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1063" w:type="dxa"/>
            <w:vAlign w:val="center"/>
          </w:tcPr>
          <w:p w:rsidR="007661DC" w:rsidRDefault="006A37F5" w:rsidP="00C23F60">
            <w:pPr>
              <w:jc w:val="center"/>
            </w:pPr>
            <w:r w:rsidRPr="006A37F5">
              <w:t>0,1</w:t>
            </w:r>
          </w:p>
        </w:tc>
        <w:tc>
          <w:tcPr>
            <w:tcW w:w="1063" w:type="dxa"/>
            <w:vAlign w:val="center"/>
          </w:tcPr>
          <w:p w:rsidR="007661DC" w:rsidRDefault="006A37F5" w:rsidP="00C23F60">
            <w:pPr>
              <w:jc w:val="center"/>
            </w:pPr>
            <w:r w:rsidRPr="006A37F5">
              <w:t>0,5</w:t>
            </w:r>
          </w:p>
        </w:tc>
        <w:tc>
          <w:tcPr>
            <w:tcW w:w="1063" w:type="dxa"/>
            <w:vAlign w:val="center"/>
          </w:tcPr>
          <w:p w:rsidR="007661DC" w:rsidRDefault="006A37F5" w:rsidP="00C23F60">
            <w:pPr>
              <w:jc w:val="center"/>
            </w:pPr>
            <w:r>
              <w:t>0,8</w:t>
            </w:r>
          </w:p>
        </w:tc>
        <w:tc>
          <w:tcPr>
            <w:tcW w:w="1063" w:type="dxa"/>
            <w:vAlign w:val="center"/>
          </w:tcPr>
          <w:p w:rsidR="007661DC" w:rsidRDefault="007661DC" w:rsidP="00C23F60">
            <w:pPr>
              <w:jc w:val="center"/>
            </w:pPr>
            <w:r>
              <w:t>1</w:t>
            </w:r>
          </w:p>
        </w:tc>
        <w:tc>
          <w:tcPr>
            <w:tcW w:w="1063" w:type="dxa"/>
            <w:vAlign w:val="center"/>
          </w:tcPr>
          <w:p w:rsidR="007661DC" w:rsidRDefault="007661DC" w:rsidP="00C23F60">
            <w:pPr>
              <w:jc w:val="center"/>
            </w:pPr>
            <w:r>
              <w:t>2</w:t>
            </w:r>
          </w:p>
        </w:tc>
        <w:tc>
          <w:tcPr>
            <w:tcW w:w="1063" w:type="dxa"/>
            <w:vAlign w:val="center"/>
          </w:tcPr>
          <w:p w:rsidR="007661DC" w:rsidRDefault="007661DC" w:rsidP="00C23F60">
            <w:pPr>
              <w:jc w:val="center"/>
            </w:pPr>
            <w:r>
              <w:t>3</w:t>
            </w:r>
          </w:p>
        </w:tc>
      </w:tr>
      <w:tr w:rsidR="007661DC" w:rsidTr="00D35B20">
        <w:trPr>
          <w:cantSplit/>
          <w:tblCellSpacing w:w="0" w:type="dxa"/>
          <w:jc w:val="center"/>
        </w:trPr>
        <w:tc>
          <w:tcPr>
            <w:tcW w:w="985" w:type="dxa"/>
            <w:vAlign w:val="center"/>
          </w:tcPr>
          <w:p w:rsidR="007661DC" w:rsidRPr="007661DC" w:rsidRDefault="007661DC" w:rsidP="00C23F60"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ln</m:t>
                </m:r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1063" w:type="dxa"/>
            <w:vAlign w:val="center"/>
          </w:tcPr>
          <w:p w:rsidR="007661DC" w:rsidRDefault="007661DC" w:rsidP="00C23F60"/>
        </w:tc>
        <w:tc>
          <w:tcPr>
            <w:tcW w:w="1063" w:type="dxa"/>
            <w:vAlign w:val="center"/>
          </w:tcPr>
          <w:p w:rsidR="007661DC" w:rsidRDefault="007661DC" w:rsidP="00C23F60"/>
        </w:tc>
        <w:tc>
          <w:tcPr>
            <w:tcW w:w="1063" w:type="dxa"/>
            <w:vAlign w:val="center"/>
          </w:tcPr>
          <w:p w:rsidR="007661DC" w:rsidRDefault="007661DC" w:rsidP="00C23F60"/>
        </w:tc>
        <w:tc>
          <w:tcPr>
            <w:tcW w:w="1063" w:type="dxa"/>
            <w:vAlign w:val="center"/>
          </w:tcPr>
          <w:p w:rsidR="007661DC" w:rsidRDefault="007661DC" w:rsidP="00C23F60"/>
        </w:tc>
        <w:tc>
          <w:tcPr>
            <w:tcW w:w="1063" w:type="dxa"/>
            <w:vAlign w:val="center"/>
          </w:tcPr>
          <w:p w:rsidR="007661DC" w:rsidRDefault="007661DC" w:rsidP="00C23F60"/>
        </w:tc>
        <w:tc>
          <w:tcPr>
            <w:tcW w:w="1063" w:type="dxa"/>
            <w:vAlign w:val="center"/>
          </w:tcPr>
          <w:p w:rsidR="007661DC" w:rsidRDefault="007661DC" w:rsidP="00C23F60"/>
        </w:tc>
      </w:tr>
    </w:tbl>
    <w:p w:rsidR="006A37F5" w:rsidRPr="00F63CF0" w:rsidRDefault="006A37F5" w:rsidP="00A254D6">
      <w:pPr>
        <w:snapToGrid w:val="0"/>
        <w:spacing w:before="60" w:after="60" w:line="240" w:lineRule="auto"/>
        <w:rPr>
          <w:rFonts w:eastAsia="Times New Roman" w:hAnsi="Times New Roman" w:cs="Times New Roman"/>
          <w:b/>
          <w:color w:val="0070C0"/>
          <w:sz w:val="28"/>
          <w:szCs w:val="28"/>
        </w:rPr>
      </w:pPr>
      <w:r>
        <w:rPr>
          <w:rFonts w:eastAsia="Times New Roman" w:hAnsi="Times New Roman" w:cs="Times New Roman"/>
          <w:b/>
          <w:color w:val="0070C0"/>
          <w:sz w:val="28"/>
          <w:szCs w:val="28"/>
        </w:rPr>
        <w:t xml:space="preserve">Confronto logaritmo decimale </w:t>
      </w:r>
      <w:r w:rsidR="00D35B20">
        <w:rPr>
          <w:rFonts w:eastAsia="Times New Roman" w:hAnsi="Times New Roman" w:cs="Times New Roman"/>
          <w:b/>
          <w:color w:val="0070C0"/>
          <w:sz w:val="28"/>
          <w:szCs w:val="28"/>
        </w:rPr>
        <w:t>con logaritmo</w:t>
      </w:r>
      <w:r>
        <w:rPr>
          <w:rFonts w:eastAsia="Times New Roman" w:hAnsi="Times New Roman" w:cs="Times New Roman"/>
          <w:b/>
          <w:color w:val="0070C0"/>
          <w:sz w:val="28"/>
          <w:szCs w:val="28"/>
        </w:rPr>
        <w:t xml:space="preserve"> naturale</w:t>
      </w:r>
    </w:p>
    <w:p w:rsidR="00A629A8" w:rsidRDefault="000333E3" w:rsidP="00D35B20">
      <w:pPr>
        <w:spacing w:after="0" w:line="240" w:lineRule="auto"/>
        <w:ind w:left="284" w:right="2317" w:hanging="284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4361188</wp:posOffset>
            </wp:positionH>
            <wp:positionV relativeFrom="margin">
              <wp:posOffset>1920901</wp:posOffset>
            </wp:positionV>
            <wp:extent cx="2145665" cy="513080"/>
            <wp:effectExtent l="0" t="0" r="635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2026-06-28 alle 17.29.0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5665" cy="513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37F5">
        <w:rPr>
          <w:rFonts w:eastAsia="Times New Roman" w:hAnsi="Times New Roman" w:cs="Times New Roman"/>
        </w:rPr>
        <w:t>11</w:t>
      </w:r>
      <w:r w:rsidR="003F53C9">
        <w:rPr>
          <w:rFonts w:eastAsia="Times New Roman" w:hAnsi="Times New Roman" w:cs="Times New Roman"/>
        </w:rPr>
        <w:t xml:space="preserve">. </w:t>
      </w:r>
      <w:r w:rsidR="006A37F5">
        <w:rPr>
          <w:rFonts w:eastAsia="Times New Roman" w:hAnsi="Times New Roman" w:cs="Times New Roman"/>
        </w:rPr>
        <w:t xml:space="preserve">A fianco trovi la proprietà del </w:t>
      </w:r>
      <w:r w:rsidR="003F53C9">
        <w:rPr>
          <w:rFonts w:eastAsia="Times New Roman" w:hAnsi="Times New Roman" w:cs="Times New Roman"/>
        </w:rPr>
        <w:t xml:space="preserve"> </w:t>
      </w:r>
      <w:r w:rsidR="006A37F5">
        <w:rPr>
          <w:rFonts w:eastAsia="Times New Roman" w:hAnsi="Times New Roman" w:cs="Times New Roman"/>
        </w:rPr>
        <w:t>cambiamento di base dei logaritmi. Applica la proprietà per</w:t>
      </w:r>
      <w:r w:rsidR="003F53C9">
        <w:rPr>
          <w:rFonts w:eastAsia="Times New Roman" w:hAnsi="Times New Roman" w:cs="Times New Roman"/>
        </w:rPr>
        <w:t xml:space="preserve"> dimostrare che è vera, per qualunque numero </w:t>
      </w:r>
      <m:oMath>
        <m:r>
          <w:rPr>
            <w:rFonts w:ascii="Cambria Math" w:hAnsi="Cambria Math"/>
          </w:rPr>
          <m:t>a</m:t>
        </m:r>
      </m:oMath>
      <w:r w:rsidR="003F53C9">
        <w:t xml:space="preserve"> reale positivo, la seguente relazione fra logaritmi decimali e logaritmi naturali:</w:t>
      </w:r>
      <w:r>
        <w:t xml:space="preserve">  </w:t>
      </w:r>
    </w:p>
    <w:p w:rsidR="00A629A8" w:rsidRPr="006A37F5" w:rsidRDefault="003F53C9" w:rsidP="00D35B20">
      <w:pPr>
        <w:spacing w:before="40" w:after="40" w:line="240" w:lineRule="auto"/>
        <w:ind w:left="284"/>
      </w:pPr>
      <m:oMathPara>
        <m:oMathParaPr>
          <m:jc m:val="left"/>
        </m:oMathParaPr>
        <m:oMath>
          <m:r>
            <m:rPr>
              <m:nor/>
            </m:rPr>
            <m:t> </m:t>
          </m:r>
          <m:r>
            <m:rPr>
              <m:nor/>
            </m:rPr>
            <m:t>In</m:t>
          </m:r>
          <m:r>
            <m:rPr>
              <m:nor/>
            </m:rPr>
            <m:t> </m:t>
          </m:r>
          <m:r>
            <w:rPr>
              <w:rFonts w:ascii="Cambria Math" w:hAnsi="Cambria Math"/>
            </w:rPr>
            <m:t>a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log⁡</m:t>
              </m:r>
              <m:r>
                <w:rPr>
                  <w:rFonts w:ascii="Cambria Math" w:hAnsi="Cambria Math"/>
                </w:rPr>
                <m:t>a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log⁡</m:t>
              </m:r>
              <m:r>
                <w:rPr>
                  <w:rFonts w:ascii="Cambria Math" w:hAnsi="Cambria Math"/>
                </w:rPr>
                <m:t>e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, </m:t>
          </m:r>
          <m:r>
            <m:rPr>
              <m:nor/>
            </m:rPr>
            <m:t> </m:t>
          </m:r>
          <m:r>
            <m:rPr>
              <m:nor/>
            </m:rPr>
            <m:t>ossia</m:t>
          </m:r>
          <m:r>
            <m:rPr>
              <m:nor/>
            </m:rPr>
            <m:t> </m:t>
          </m:r>
          <m:r>
            <m:rPr>
              <m:sty m:val="p"/>
            </m:rPr>
            <w:rPr>
              <w:rFonts w:ascii="Cambria Math" w:hAnsi="Cambria Math"/>
            </w:rPr>
            <m:t xml:space="preserve"> ln⁡</m:t>
          </m:r>
          <m:r>
            <w:rPr>
              <w:rFonts w:ascii="Cambria Math" w:hAnsi="Cambria Math"/>
            </w:rPr>
            <m:t>a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m</m:t>
          </m:r>
          <m:r>
            <m:rPr>
              <m:sty m:val="p"/>
            </m:rPr>
            <w:rPr>
              <w:rFonts w:ascii="Cambria Math" w:hAnsi="Cambria Math"/>
            </w:rPr>
            <m:t>log⁡</m:t>
          </m:r>
          <m:r>
            <w:rPr>
              <w:rFonts w:ascii="Cambria Math" w:hAnsi="Cambria Math"/>
            </w:rPr>
            <m:t>a</m:t>
          </m:r>
        </m:oMath>
      </m:oMathPara>
    </w:p>
    <w:p w:rsidR="009C031B" w:rsidRDefault="003F53C9" w:rsidP="006A37F5">
      <w:pPr>
        <w:spacing w:line="240" w:lineRule="auto"/>
        <w:ind w:left="142"/>
      </w:pPr>
      <w:r>
        <w:t>Scriv</w:t>
      </w:r>
      <w:r w:rsidR="006A37F5">
        <w:t>i</w:t>
      </w:r>
      <w:r>
        <w:t xml:space="preserve"> il valore approssimato del numero </w:t>
      </w:r>
      <m:oMath>
        <m:r>
          <w:rPr>
            <w:rFonts w:ascii="Cambria Math" w:hAnsi="Cambria Math"/>
          </w:rPr>
          <m:t>m</m:t>
        </m:r>
      </m:oMath>
      <w:r>
        <w:t xml:space="preserve"> con due cifre decimali.</w:t>
      </w:r>
    </w:p>
    <w:p w:rsidR="00A629A8" w:rsidRDefault="006A37F5" w:rsidP="006A37F5">
      <w:pPr>
        <w:spacing w:after="0" w:line="240" w:lineRule="auto"/>
      </w:pPr>
      <w:r>
        <w:t>12</w:t>
      </w:r>
      <w:r w:rsidR="003F53C9">
        <w:t>. Ripet</w:t>
      </w:r>
      <w:r>
        <w:t>i</w:t>
      </w:r>
      <w:r w:rsidR="003F53C9">
        <w:t xml:space="preserve"> l'esercizio </w:t>
      </w:r>
      <w:r>
        <w:t>11</w:t>
      </w:r>
      <w:r w:rsidR="003F53C9">
        <w:t xml:space="preserve"> per dimostrare la relazione</w:t>
      </w:r>
      <w:r>
        <w:t xml:space="preserve"> seguente:</w:t>
      </w:r>
    </w:p>
    <w:p w:rsidR="00A629A8" w:rsidRPr="006A37F5" w:rsidRDefault="003F53C9" w:rsidP="00D35B20">
      <w:pPr>
        <w:spacing w:before="40" w:after="40" w:line="240" w:lineRule="auto"/>
        <w:ind w:left="426"/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log⁡</m:t>
          </m:r>
          <m:r>
            <w:rPr>
              <w:rFonts w:ascii="Cambria Math" w:hAnsi="Cambria Math"/>
            </w:rPr>
            <m:t>a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ln⁡</m:t>
              </m:r>
              <m:r>
                <w:rPr>
                  <w:rFonts w:ascii="Cambria Math" w:hAnsi="Cambria Math"/>
                </w:rPr>
                <m:t>a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ln⁡10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, </m:t>
          </m:r>
          <m:r>
            <m:rPr>
              <m:nor/>
            </m:rPr>
            <m:t> </m:t>
          </m:r>
          <m:r>
            <m:rPr>
              <m:nor/>
            </m:rPr>
            <m:t>ossia</m:t>
          </m:r>
          <m:r>
            <m:rPr>
              <m:nor/>
            </m:rPr>
            <m:t> </m:t>
          </m:r>
          <m:r>
            <m:rPr>
              <m:sty m:val="p"/>
            </m:rPr>
            <w:rPr>
              <w:rFonts w:ascii="Cambria Math" w:hAnsi="Cambria Math"/>
            </w:rPr>
            <m:t xml:space="preserve"> log⁡</m:t>
          </m:r>
          <m:r>
            <w:rPr>
              <w:rFonts w:ascii="Cambria Math" w:hAnsi="Cambria Math"/>
            </w:rPr>
            <m:t>a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p</m:t>
          </m:r>
          <m:r>
            <m:rPr>
              <m:sty m:val="p"/>
            </m:rPr>
            <w:rPr>
              <w:rFonts w:ascii="Cambria Math" w:hAnsi="Cambria Math"/>
            </w:rPr>
            <m:t>ln⁡</m:t>
          </m:r>
          <m:r>
            <w:rPr>
              <w:rFonts w:ascii="Cambria Math" w:hAnsi="Cambria Math"/>
            </w:rPr>
            <m:t>a</m:t>
          </m:r>
        </m:oMath>
      </m:oMathPara>
    </w:p>
    <w:p w:rsidR="009C031B" w:rsidRDefault="003F53C9" w:rsidP="006A37F5">
      <w:pPr>
        <w:spacing w:after="0" w:line="240" w:lineRule="auto"/>
        <w:ind w:left="425"/>
      </w:pPr>
      <w:r>
        <w:t>Scriv</w:t>
      </w:r>
      <w:r w:rsidR="006A37F5">
        <w:t>i</w:t>
      </w:r>
      <w:r>
        <w:t xml:space="preserve"> il valore approssimato del numero </w:t>
      </w:r>
      <m:oMath>
        <m:r>
          <w:rPr>
            <w:rFonts w:ascii="Cambria Math" w:hAnsi="Cambria Math"/>
          </w:rPr>
          <m:t>p</m:t>
        </m:r>
      </m:oMath>
      <w:r>
        <w:t xml:space="preserve"> con due cifre decimali.</w:t>
      </w:r>
    </w:p>
    <w:p w:rsidR="009C031B" w:rsidRDefault="003F53C9" w:rsidP="00D35B20">
      <w:pPr>
        <w:spacing w:after="60" w:line="240" w:lineRule="auto"/>
        <w:ind w:left="425"/>
      </w:pPr>
      <w:r>
        <w:t xml:space="preserve">Quale relazione lega il numero </w:t>
      </w:r>
      <m:oMath>
        <m:r>
          <w:rPr>
            <w:rFonts w:ascii="Cambria Math" w:hAnsi="Cambria Math"/>
          </w:rPr>
          <m:t>p</m:t>
        </m:r>
      </m:oMath>
      <w:r>
        <w:t xml:space="preserve"> al numero </w:t>
      </w:r>
      <m:oMath>
        <m:r>
          <w:rPr>
            <w:rFonts w:ascii="Cambria Math" w:hAnsi="Cambria Math"/>
          </w:rPr>
          <m:t>m</m:t>
        </m:r>
      </m:oMath>
      <w:r>
        <w:t>, calcolato nell'esercizio precedente?</w:t>
      </w:r>
    </w:p>
    <w:p w:rsidR="00A629A8" w:rsidRDefault="00A06B2E" w:rsidP="00C23F60">
      <w:pPr>
        <w:spacing w:after="60" w:line="240" w:lineRule="auto"/>
        <w:rPr>
          <w:i/>
          <w:iCs/>
        </w:rPr>
      </w:pPr>
      <w:r w:rsidRPr="00A06B2E">
        <w:rPr>
          <w:i/>
          <w:iCs/>
        </w:rPr>
        <w:t>Usa la calcolatrice per completare le tabelle assegnate negli esercizi 13, 14</w:t>
      </w:r>
      <w:r w:rsidR="00C23F60">
        <w:rPr>
          <w:i/>
          <w:iCs/>
        </w:rPr>
        <w:t>,</w:t>
      </w:r>
      <w:r w:rsidRPr="00A06B2E">
        <w:rPr>
          <w:i/>
          <w:iCs/>
        </w:rPr>
        <w:t xml:space="preserve"> 15</w:t>
      </w:r>
      <w:r w:rsidR="00C23F60">
        <w:rPr>
          <w:i/>
          <w:iCs/>
        </w:rPr>
        <w:t>, 16</w:t>
      </w:r>
      <w:r w:rsidRPr="00A06B2E">
        <w:rPr>
          <w:i/>
          <w:iCs/>
        </w:rPr>
        <w:t xml:space="preserve"> </w:t>
      </w:r>
      <w:r w:rsidR="00C23F60">
        <w:rPr>
          <w:i/>
          <w:iCs/>
        </w:rPr>
        <w:t>e c</w:t>
      </w:r>
      <w:r w:rsidR="003F53C9" w:rsidRPr="00A06B2E">
        <w:rPr>
          <w:i/>
          <w:iCs/>
        </w:rPr>
        <w:t>onfronta</w:t>
      </w:r>
      <w:r w:rsidRPr="00A06B2E">
        <w:rPr>
          <w:i/>
          <w:iCs/>
        </w:rPr>
        <w:t>re</w:t>
      </w:r>
      <w:r w:rsidR="003F53C9" w:rsidRPr="00A06B2E">
        <w:rPr>
          <w:i/>
          <w:iCs/>
        </w:rPr>
        <w:t xml:space="preserve"> i logaritmi decimali con quelli naturali</w:t>
      </w:r>
    </w:p>
    <w:p w:rsidR="00A06B2E" w:rsidRPr="00A06B2E" w:rsidRDefault="00A06B2E" w:rsidP="00D35B20">
      <w:pPr>
        <w:spacing w:after="0" w:line="240" w:lineRule="auto"/>
      </w:pPr>
      <w:r>
        <w:t>13.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89"/>
        <w:gridCol w:w="822"/>
        <w:gridCol w:w="965"/>
        <w:gridCol w:w="965"/>
        <w:gridCol w:w="965"/>
        <w:gridCol w:w="965"/>
        <w:gridCol w:w="965"/>
        <w:gridCol w:w="965"/>
        <w:gridCol w:w="965"/>
      </w:tblGrid>
      <w:tr w:rsidR="00A629A8" w:rsidTr="002E0383">
        <w:trPr>
          <w:cantSplit/>
          <w:tblCellSpacing w:w="0" w:type="dxa"/>
          <w:jc w:val="center"/>
        </w:trPr>
        <w:tc>
          <w:tcPr>
            <w:tcW w:w="879" w:type="dxa"/>
            <w:vAlign w:val="center"/>
          </w:tcPr>
          <w:p w:rsidR="00A629A8" w:rsidRDefault="003F53C9" w:rsidP="00DB369D"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822" w:type="dxa"/>
            <w:vAlign w:val="center"/>
          </w:tcPr>
          <w:p w:rsidR="00A629A8" w:rsidRDefault="003F53C9" w:rsidP="00A06B2E">
            <w:pPr>
              <w:jc w:val="center"/>
            </w:pPr>
            <w:r>
              <w:t>1</w:t>
            </w:r>
          </w:p>
        </w:tc>
        <w:tc>
          <w:tcPr>
            <w:tcW w:w="965" w:type="dxa"/>
            <w:vAlign w:val="center"/>
          </w:tcPr>
          <w:p w:rsidR="00A629A8" w:rsidRDefault="003F53C9" w:rsidP="00A06B2E">
            <w:pPr>
              <w:jc w:val="center"/>
            </w:pPr>
            <w:r>
              <w:t>10</w:t>
            </w:r>
          </w:p>
        </w:tc>
        <w:tc>
          <w:tcPr>
            <w:tcW w:w="965" w:type="dxa"/>
            <w:vAlign w:val="center"/>
          </w:tcPr>
          <w:p w:rsidR="00A629A8" w:rsidRDefault="003F53C9" w:rsidP="00A06B2E">
            <w:pPr>
              <w:jc w:val="center"/>
            </w:pPr>
            <w:r>
              <w:t>100</w:t>
            </w:r>
          </w:p>
        </w:tc>
        <w:tc>
          <w:tcPr>
            <w:tcW w:w="965" w:type="dxa"/>
            <w:vAlign w:val="center"/>
          </w:tcPr>
          <w:p w:rsidR="00A629A8" w:rsidRDefault="003F53C9" w:rsidP="00A06B2E">
            <w:pPr>
              <w:jc w:val="center"/>
            </w:pPr>
            <w:r>
              <w:t>1000</w:t>
            </w:r>
          </w:p>
        </w:tc>
        <w:tc>
          <w:tcPr>
            <w:tcW w:w="965" w:type="dxa"/>
            <w:vAlign w:val="center"/>
          </w:tcPr>
          <w:p w:rsidR="00A629A8" w:rsidRDefault="00782DBD" w:rsidP="00A06B2E">
            <w:pPr>
              <w:jc w:val="center"/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8</m:t>
                    </m:r>
                  </m:sup>
                </m:sSup>
              </m:oMath>
            </m:oMathPara>
          </w:p>
        </w:tc>
        <w:tc>
          <w:tcPr>
            <w:tcW w:w="965" w:type="dxa"/>
            <w:vAlign w:val="center"/>
          </w:tcPr>
          <w:p w:rsidR="00A629A8" w:rsidRDefault="00782DBD" w:rsidP="00A06B2E">
            <w:pPr>
              <w:jc w:val="center"/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20</m:t>
                    </m:r>
                  </m:sup>
                </m:sSup>
              </m:oMath>
            </m:oMathPara>
          </w:p>
        </w:tc>
        <w:tc>
          <w:tcPr>
            <w:tcW w:w="965" w:type="dxa"/>
            <w:vAlign w:val="center"/>
          </w:tcPr>
          <w:p w:rsidR="00A629A8" w:rsidRDefault="00782DBD" w:rsidP="00A06B2E">
            <w:pPr>
              <w:jc w:val="center"/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50</m:t>
                    </m:r>
                  </m:sup>
                </m:sSup>
              </m:oMath>
            </m:oMathPara>
          </w:p>
        </w:tc>
        <w:tc>
          <w:tcPr>
            <w:tcW w:w="965" w:type="dxa"/>
            <w:vAlign w:val="center"/>
          </w:tcPr>
          <w:p w:rsidR="00A629A8" w:rsidRDefault="00782DBD" w:rsidP="00A06B2E">
            <w:pPr>
              <w:jc w:val="center"/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99</m:t>
                    </m:r>
                  </m:sup>
                </m:sSup>
              </m:oMath>
            </m:oMathPara>
          </w:p>
        </w:tc>
      </w:tr>
      <w:tr w:rsidR="00A629A8" w:rsidTr="002E0383">
        <w:trPr>
          <w:cantSplit/>
          <w:tblCellSpacing w:w="0" w:type="dxa"/>
          <w:jc w:val="center"/>
        </w:trPr>
        <w:tc>
          <w:tcPr>
            <w:tcW w:w="879" w:type="dxa"/>
            <w:vAlign w:val="center"/>
          </w:tcPr>
          <w:p w:rsidR="00A629A8" w:rsidRDefault="003F53C9" w:rsidP="00444B94"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log⁡</m:t>
                </m:r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822" w:type="dxa"/>
            <w:vAlign w:val="center"/>
          </w:tcPr>
          <w:p w:rsidR="00A629A8" w:rsidRDefault="00A629A8" w:rsidP="00444B94"/>
        </w:tc>
        <w:tc>
          <w:tcPr>
            <w:tcW w:w="965" w:type="dxa"/>
            <w:vAlign w:val="center"/>
          </w:tcPr>
          <w:p w:rsidR="00A629A8" w:rsidRDefault="00A629A8" w:rsidP="00A06B2E">
            <w:pPr>
              <w:jc w:val="center"/>
            </w:pPr>
          </w:p>
        </w:tc>
        <w:tc>
          <w:tcPr>
            <w:tcW w:w="965" w:type="dxa"/>
            <w:vAlign w:val="center"/>
          </w:tcPr>
          <w:p w:rsidR="00A629A8" w:rsidRDefault="00A629A8" w:rsidP="00A06B2E">
            <w:pPr>
              <w:jc w:val="center"/>
            </w:pPr>
          </w:p>
        </w:tc>
        <w:tc>
          <w:tcPr>
            <w:tcW w:w="965" w:type="dxa"/>
            <w:vAlign w:val="center"/>
          </w:tcPr>
          <w:p w:rsidR="00A629A8" w:rsidRDefault="00A629A8" w:rsidP="00A06B2E">
            <w:pPr>
              <w:jc w:val="center"/>
            </w:pPr>
          </w:p>
        </w:tc>
        <w:tc>
          <w:tcPr>
            <w:tcW w:w="965" w:type="dxa"/>
            <w:vAlign w:val="center"/>
          </w:tcPr>
          <w:p w:rsidR="00A629A8" w:rsidRDefault="00A629A8" w:rsidP="00A06B2E">
            <w:pPr>
              <w:jc w:val="center"/>
            </w:pPr>
          </w:p>
        </w:tc>
        <w:tc>
          <w:tcPr>
            <w:tcW w:w="965" w:type="dxa"/>
            <w:vAlign w:val="center"/>
          </w:tcPr>
          <w:p w:rsidR="00A629A8" w:rsidRDefault="00A629A8" w:rsidP="00A06B2E">
            <w:pPr>
              <w:jc w:val="center"/>
            </w:pPr>
          </w:p>
        </w:tc>
        <w:tc>
          <w:tcPr>
            <w:tcW w:w="965" w:type="dxa"/>
            <w:vAlign w:val="center"/>
          </w:tcPr>
          <w:p w:rsidR="00A629A8" w:rsidRDefault="00A629A8" w:rsidP="00A06B2E">
            <w:pPr>
              <w:jc w:val="center"/>
            </w:pPr>
          </w:p>
        </w:tc>
        <w:tc>
          <w:tcPr>
            <w:tcW w:w="965" w:type="dxa"/>
            <w:vAlign w:val="center"/>
          </w:tcPr>
          <w:p w:rsidR="00A629A8" w:rsidRDefault="00A629A8" w:rsidP="00A06B2E">
            <w:pPr>
              <w:jc w:val="center"/>
            </w:pPr>
          </w:p>
        </w:tc>
      </w:tr>
      <w:tr w:rsidR="00A629A8" w:rsidTr="002E0383">
        <w:trPr>
          <w:cantSplit/>
          <w:tblCellSpacing w:w="0" w:type="dxa"/>
          <w:jc w:val="center"/>
        </w:trPr>
        <w:tc>
          <w:tcPr>
            <w:tcW w:w="879" w:type="dxa"/>
            <w:vAlign w:val="center"/>
          </w:tcPr>
          <w:p w:rsidR="00A629A8" w:rsidRDefault="003F53C9" w:rsidP="00444B94"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ln⁡</m:t>
                </m:r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822" w:type="dxa"/>
            <w:vAlign w:val="center"/>
          </w:tcPr>
          <w:p w:rsidR="00A629A8" w:rsidRDefault="00A629A8" w:rsidP="00444B94"/>
        </w:tc>
        <w:tc>
          <w:tcPr>
            <w:tcW w:w="965" w:type="dxa"/>
            <w:vAlign w:val="center"/>
          </w:tcPr>
          <w:p w:rsidR="00A629A8" w:rsidRDefault="00A629A8" w:rsidP="00A06B2E">
            <w:pPr>
              <w:jc w:val="center"/>
            </w:pPr>
          </w:p>
        </w:tc>
        <w:tc>
          <w:tcPr>
            <w:tcW w:w="965" w:type="dxa"/>
            <w:vAlign w:val="center"/>
          </w:tcPr>
          <w:p w:rsidR="00A629A8" w:rsidRDefault="00A629A8" w:rsidP="00A06B2E">
            <w:pPr>
              <w:jc w:val="center"/>
            </w:pPr>
          </w:p>
        </w:tc>
        <w:tc>
          <w:tcPr>
            <w:tcW w:w="965" w:type="dxa"/>
            <w:vAlign w:val="center"/>
          </w:tcPr>
          <w:p w:rsidR="00A629A8" w:rsidRDefault="00A629A8" w:rsidP="00A06B2E">
            <w:pPr>
              <w:jc w:val="center"/>
            </w:pPr>
          </w:p>
        </w:tc>
        <w:tc>
          <w:tcPr>
            <w:tcW w:w="965" w:type="dxa"/>
            <w:vAlign w:val="center"/>
          </w:tcPr>
          <w:p w:rsidR="00A629A8" w:rsidRDefault="00A629A8" w:rsidP="00A06B2E">
            <w:pPr>
              <w:jc w:val="center"/>
            </w:pPr>
          </w:p>
        </w:tc>
        <w:tc>
          <w:tcPr>
            <w:tcW w:w="965" w:type="dxa"/>
            <w:vAlign w:val="center"/>
          </w:tcPr>
          <w:p w:rsidR="00A629A8" w:rsidRDefault="00A629A8" w:rsidP="00A06B2E">
            <w:pPr>
              <w:jc w:val="center"/>
            </w:pPr>
          </w:p>
        </w:tc>
        <w:tc>
          <w:tcPr>
            <w:tcW w:w="965" w:type="dxa"/>
            <w:vAlign w:val="center"/>
          </w:tcPr>
          <w:p w:rsidR="00A629A8" w:rsidRDefault="00A629A8" w:rsidP="00A06B2E">
            <w:pPr>
              <w:jc w:val="center"/>
            </w:pPr>
          </w:p>
        </w:tc>
        <w:tc>
          <w:tcPr>
            <w:tcW w:w="965" w:type="dxa"/>
            <w:vAlign w:val="center"/>
          </w:tcPr>
          <w:p w:rsidR="00A629A8" w:rsidRDefault="00A629A8" w:rsidP="00A06B2E">
            <w:pPr>
              <w:jc w:val="center"/>
            </w:pPr>
          </w:p>
        </w:tc>
      </w:tr>
    </w:tbl>
    <w:p w:rsidR="00A629A8" w:rsidRDefault="00A06B2E" w:rsidP="00C23F60">
      <w:pPr>
        <w:spacing w:after="0" w:line="240" w:lineRule="auto"/>
      </w:pPr>
      <w:r>
        <w:t>14.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89"/>
        <w:gridCol w:w="851"/>
        <w:gridCol w:w="964"/>
        <w:gridCol w:w="964"/>
        <w:gridCol w:w="964"/>
        <w:gridCol w:w="964"/>
        <w:gridCol w:w="964"/>
        <w:gridCol w:w="964"/>
        <w:gridCol w:w="964"/>
      </w:tblGrid>
      <w:tr w:rsidR="00A629A8" w:rsidTr="002E0383">
        <w:trPr>
          <w:cantSplit/>
          <w:tblCellSpacing w:w="0" w:type="dxa"/>
          <w:jc w:val="center"/>
        </w:trPr>
        <w:tc>
          <w:tcPr>
            <w:tcW w:w="851" w:type="dxa"/>
            <w:vAlign w:val="center"/>
          </w:tcPr>
          <w:p w:rsidR="00A629A8" w:rsidRPr="00A06B2E" w:rsidRDefault="003F53C9" w:rsidP="00A06B2E"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851" w:type="dxa"/>
            <w:vAlign w:val="center"/>
          </w:tcPr>
          <w:p w:rsidR="00A629A8" w:rsidRDefault="003F53C9" w:rsidP="00A06B2E">
            <w:pPr>
              <w:jc w:val="center"/>
            </w:pPr>
            <w:r>
              <w:t>1</w:t>
            </w:r>
          </w:p>
        </w:tc>
        <w:tc>
          <w:tcPr>
            <w:tcW w:w="964" w:type="dxa"/>
            <w:vAlign w:val="center"/>
          </w:tcPr>
          <w:p w:rsidR="00A629A8" w:rsidRPr="00A06B2E" w:rsidRDefault="003F53C9" w:rsidP="00A06B2E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e</m:t>
                </m:r>
              </m:oMath>
            </m:oMathPara>
          </w:p>
        </w:tc>
        <w:tc>
          <w:tcPr>
            <w:tcW w:w="964" w:type="dxa"/>
            <w:vAlign w:val="center"/>
          </w:tcPr>
          <w:p w:rsidR="00A629A8" w:rsidRPr="00A06B2E" w:rsidRDefault="00782DBD" w:rsidP="00A06B2E">
            <w:pPr>
              <w:jc w:val="center"/>
            </w:pPr>
            <m:oMathPara>
              <m:oMathParaPr>
                <m:jc m:val="center"/>
              </m:oMathParaPr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964" w:type="dxa"/>
            <w:vAlign w:val="center"/>
          </w:tcPr>
          <w:p w:rsidR="00A629A8" w:rsidRPr="00A06B2E" w:rsidRDefault="00782DBD" w:rsidP="00A06B2E">
            <w:pPr>
              <w:jc w:val="center"/>
            </w:pPr>
            <m:oMathPara>
              <m:oMathParaPr>
                <m:jc m:val="center"/>
              </m:oMathParaPr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964" w:type="dxa"/>
            <w:vAlign w:val="center"/>
          </w:tcPr>
          <w:p w:rsidR="00A629A8" w:rsidRPr="00A06B2E" w:rsidRDefault="00782DBD" w:rsidP="00A06B2E">
            <w:pPr>
              <w:jc w:val="center"/>
            </w:pPr>
            <m:oMathPara>
              <m:oMathParaPr>
                <m:jc m:val="center"/>
              </m:oMathParaPr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10</m:t>
                    </m:r>
                  </m:sup>
                </m:sSup>
              </m:oMath>
            </m:oMathPara>
          </w:p>
        </w:tc>
        <w:tc>
          <w:tcPr>
            <w:tcW w:w="964" w:type="dxa"/>
            <w:vAlign w:val="center"/>
          </w:tcPr>
          <w:p w:rsidR="00A629A8" w:rsidRPr="00A06B2E" w:rsidRDefault="00782DBD" w:rsidP="00A06B2E">
            <w:pPr>
              <w:jc w:val="center"/>
            </w:pPr>
            <m:oMathPara>
              <m:oMathParaPr>
                <m:jc m:val="center"/>
              </m:oMathParaPr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50</m:t>
                    </m:r>
                  </m:sup>
                </m:sSup>
              </m:oMath>
            </m:oMathPara>
          </w:p>
        </w:tc>
        <w:tc>
          <w:tcPr>
            <w:tcW w:w="964" w:type="dxa"/>
            <w:vAlign w:val="center"/>
          </w:tcPr>
          <w:p w:rsidR="00A629A8" w:rsidRPr="00A06B2E" w:rsidRDefault="00782DBD" w:rsidP="00A06B2E">
            <w:pPr>
              <w:jc w:val="center"/>
            </w:pPr>
            <m:oMathPara>
              <m:oMathParaPr>
                <m:jc m:val="center"/>
              </m:oMathParaPr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100</m:t>
                    </m:r>
                  </m:sup>
                </m:sSup>
              </m:oMath>
            </m:oMathPara>
          </w:p>
        </w:tc>
        <w:tc>
          <w:tcPr>
            <w:tcW w:w="964" w:type="dxa"/>
            <w:vAlign w:val="center"/>
          </w:tcPr>
          <w:p w:rsidR="00A629A8" w:rsidRPr="00A06B2E" w:rsidRDefault="00782DBD" w:rsidP="00A06B2E">
            <w:pPr>
              <w:jc w:val="center"/>
            </w:pPr>
            <m:oMathPara>
              <m:oMathParaPr>
                <m:jc m:val="center"/>
              </m:oMathParaPr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227</m:t>
                    </m:r>
                  </m:sup>
                </m:sSup>
              </m:oMath>
            </m:oMathPara>
          </w:p>
        </w:tc>
      </w:tr>
      <w:tr w:rsidR="00A629A8" w:rsidTr="002E0383">
        <w:trPr>
          <w:cantSplit/>
          <w:tblCellSpacing w:w="0" w:type="dxa"/>
          <w:jc w:val="center"/>
        </w:trPr>
        <w:tc>
          <w:tcPr>
            <w:tcW w:w="851" w:type="dxa"/>
            <w:vAlign w:val="center"/>
          </w:tcPr>
          <w:p w:rsidR="00A629A8" w:rsidRDefault="003F53C9" w:rsidP="00A06B2E"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ln⁡</m:t>
                </m:r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851" w:type="dxa"/>
            <w:vAlign w:val="center"/>
          </w:tcPr>
          <w:p w:rsidR="00A629A8" w:rsidRDefault="00A629A8" w:rsidP="00DB369D"/>
        </w:tc>
        <w:tc>
          <w:tcPr>
            <w:tcW w:w="964" w:type="dxa"/>
            <w:vAlign w:val="center"/>
          </w:tcPr>
          <w:p w:rsidR="00A629A8" w:rsidRDefault="00A629A8" w:rsidP="00DB369D"/>
        </w:tc>
        <w:tc>
          <w:tcPr>
            <w:tcW w:w="964" w:type="dxa"/>
            <w:vAlign w:val="center"/>
          </w:tcPr>
          <w:p w:rsidR="00A629A8" w:rsidRDefault="00A629A8" w:rsidP="00DB369D"/>
        </w:tc>
        <w:tc>
          <w:tcPr>
            <w:tcW w:w="964" w:type="dxa"/>
            <w:vAlign w:val="center"/>
          </w:tcPr>
          <w:p w:rsidR="00A629A8" w:rsidRDefault="00A629A8" w:rsidP="00DB369D"/>
        </w:tc>
        <w:tc>
          <w:tcPr>
            <w:tcW w:w="964" w:type="dxa"/>
            <w:vAlign w:val="center"/>
          </w:tcPr>
          <w:p w:rsidR="00A629A8" w:rsidRDefault="00A629A8" w:rsidP="00DB369D"/>
        </w:tc>
        <w:tc>
          <w:tcPr>
            <w:tcW w:w="964" w:type="dxa"/>
            <w:vAlign w:val="center"/>
          </w:tcPr>
          <w:p w:rsidR="00A629A8" w:rsidRDefault="00A629A8" w:rsidP="00DB369D"/>
        </w:tc>
        <w:tc>
          <w:tcPr>
            <w:tcW w:w="964" w:type="dxa"/>
            <w:vAlign w:val="center"/>
          </w:tcPr>
          <w:p w:rsidR="00A629A8" w:rsidRDefault="00A629A8" w:rsidP="00DB369D"/>
        </w:tc>
        <w:tc>
          <w:tcPr>
            <w:tcW w:w="964" w:type="dxa"/>
            <w:vAlign w:val="center"/>
          </w:tcPr>
          <w:p w:rsidR="00A629A8" w:rsidRDefault="00A629A8" w:rsidP="00DB369D"/>
        </w:tc>
      </w:tr>
      <w:tr w:rsidR="00A629A8" w:rsidTr="002E0383">
        <w:trPr>
          <w:cantSplit/>
          <w:tblCellSpacing w:w="0" w:type="dxa"/>
          <w:jc w:val="center"/>
        </w:trPr>
        <w:tc>
          <w:tcPr>
            <w:tcW w:w="851" w:type="dxa"/>
            <w:vAlign w:val="center"/>
          </w:tcPr>
          <w:p w:rsidR="00A629A8" w:rsidRDefault="003F53C9" w:rsidP="00A06B2E"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log⁡</m:t>
                </m:r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851" w:type="dxa"/>
            <w:vAlign w:val="center"/>
          </w:tcPr>
          <w:p w:rsidR="00A629A8" w:rsidRDefault="00A629A8" w:rsidP="00DB369D"/>
        </w:tc>
        <w:tc>
          <w:tcPr>
            <w:tcW w:w="964" w:type="dxa"/>
            <w:vAlign w:val="center"/>
          </w:tcPr>
          <w:p w:rsidR="00A629A8" w:rsidRDefault="00A629A8" w:rsidP="00DB369D"/>
        </w:tc>
        <w:tc>
          <w:tcPr>
            <w:tcW w:w="964" w:type="dxa"/>
            <w:vAlign w:val="center"/>
          </w:tcPr>
          <w:p w:rsidR="00A629A8" w:rsidRDefault="00A629A8" w:rsidP="00DB369D"/>
        </w:tc>
        <w:tc>
          <w:tcPr>
            <w:tcW w:w="964" w:type="dxa"/>
            <w:vAlign w:val="center"/>
          </w:tcPr>
          <w:p w:rsidR="00A629A8" w:rsidRDefault="00A629A8" w:rsidP="00DB369D"/>
        </w:tc>
        <w:tc>
          <w:tcPr>
            <w:tcW w:w="964" w:type="dxa"/>
            <w:vAlign w:val="center"/>
          </w:tcPr>
          <w:p w:rsidR="00A629A8" w:rsidRDefault="00A629A8" w:rsidP="00DB369D"/>
        </w:tc>
        <w:tc>
          <w:tcPr>
            <w:tcW w:w="964" w:type="dxa"/>
            <w:vAlign w:val="center"/>
          </w:tcPr>
          <w:p w:rsidR="00A629A8" w:rsidRDefault="00A629A8" w:rsidP="00DB369D"/>
        </w:tc>
        <w:tc>
          <w:tcPr>
            <w:tcW w:w="964" w:type="dxa"/>
            <w:vAlign w:val="center"/>
          </w:tcPr>
          <w:p w:rsidR="00A629A8" w:rsidRDefault="00A629A8" w:rsidP="00DB369D"/>
        </w:tc>
        <w:tc>
          <w:tcPr>
            <w:tcW w:w="964" w:type="dxa"/>
            <w:vAlign w:val="center"/>
          </w:tcPr>
          <w:p w:rsidR="00A629A8" w:rsidRDefault="00A629A8" w:rsidP="00DB369D"/>
        </w:tc>
      </w:tr>
    </w:tbl>
    <w:p w:rsidR="00A629A8" w:rsidRDefault="00C23F60" w:rsidP="00C23F60">
      <w:pPr>
        <w:spacing w:after="0" w:line="240" w:lineRule="auto"/>
      </w:pPr>
      <w:r>
        <w:t>15.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34"/>
        <w:gridCol w:w="709"/>
        <w:gridCol w:w="751"/>
        <w:gridCol w:w="1000"/>
        <w:gridCol w:w="1000"/>
        <w:gridCol w:w="1001"/>
        <w:gridCol w:w="1000"/>
        <w:gridCol w:w="1000"/>
        <w:gridCol w:w="1001"/>
      </w:tblGrid>
      <w:tr w:rsidR="00A629A8" w:rsidTr="002E0383">
        <w:trPr>
          <w:cantSplit/>
          <w:tblCellSpacing w:w="0" w:type="dxa"/>
          <w:jc w:val="center"/>
        </w:trPr>
        <w:tc>
          <w:tcPr>
            <w:tcW w:w="1134" w:type="dxa"/>
            <w:vAlign w:val="center"/>
          </w:tcPr>
          <w:p w:rsidR="00A629A8" w:rsidRDefault="003F53C9" w:rsidP="00DB369D"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709" w:type="dxa"/>
            <w:vAlign w:val="center"/>
          </w:tcPr>
          <w:p w:rsidR="00A629A8" w:rsidRDefault="003F53C9" w:rsidP="00DB369D">
            <w:r>
              <w:t>1</w:t>
            </w:r>
          </w:p>
        </w:tc>
        <w:tc>
          <w:tcPr>
            <w:tcW w:w="751" w:type="dxa"/>
            <w:vAlign w:val="center"/>
          </w:tcPr>
          <w:p w:rsidR="00A629A8" w:rsidRDefault="003F53C9" w:rsidP="00C23F60">
            <w:pPr>
              <w:jc w:val="center"/>
            </w:pPr>
            <w:r>
              <w:t>0,1</w:t>
            </w:r>
          </w:p>
        </w:tc>
        <w:tc>
          <w:tcPr>
            <w:tcW w:w="1000" w:type="dxa"/>
            <w:vAlign w:val="center"/>
          </w:tcPr>
          <w:p w:rsidR="00A629A8" w:rsidRDefault="003F53C9" w:rsidP="00C23F60">
            <w:pPr>
              <w:jc w:val="center"/>
            </w:pPr>
            <w:r>
              <w:t>0,01</w:t>
            </w:r>
          </w:p>
        </w:tc>
        <w:tc>
          <w:tcPr>
            <w:tcW w:w="1000" w:type="dxa"/>
            <w:vAlign w:val="center"/>
          </w:tcPr>
          <w:p w:rsidR="00A629A8" w:rsidRDefault="003F53C9" w:rsidP="00C23F60">
            <w:pPr>
              <w:jc w:val="center"/>
            </w:pPr>
            <w:r>
              <w:t>0.001</w:t>
            </w:r>
          </w:p>
        </w:tc>
        <w:tc>
          <w:tcPr>
            <w:tcW w:w="1001" w:type="dxa"/>
            <w:vAlign w:val="center"/>
          </w:tcPr>
          <w:p w:rsidR="00A629A8" w:rsidRDefault="00782DBD" w:rsidP="00C23F60">
            <w:pPr>
              <w:jc w:val="center"/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-8</m:t>
                    </m:r>
                  </m:sup>
                </m:sSup>
              </m:oMath>
            </m:oMathPara>
          </w:p>
        </w:tc>
        <w:tc>
          <w:tcPr>
            <w:tcW w:w="1000" w:type="dxa"/>
            <w:vAlign w:val="center"/>
          </w:tcPr>
          <w:p w:rsidR="00A629A8" w:rsidRDefault="00782DBD" w:rsidP="00C23F60">
            <w:pPr>
              <w:jc w:val="center"/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-20</m:t>
                    </m:r>
                  </m:sup>
                </m:sSup>
              </m:oMath>
            </m:oMathPara>
          </w:p>
        </w:tc>
        <w:tc>
          <w:tcPr>
            <w:tcW w:w="1000" w:type="dxa"/>
            <w:vAlign w:val="center"/>
          </w:tcPr>
          <w:p w:rsidR="00A629A8" w:rsidRDefault="00782DBD" w:rsidP="00C23F60">
            <w:pPr>
              <w:jc w:val="center"/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-50</m:t>
                    </m:r>
                  </m:sup>
                </m:sSup>
              </m:oMath>
            </m:oMathPara>
          </w:p>
        </w:tc>
        <w:tc>
          <w:tcPr>
            <w:tcW w:w="1001" w:type="dxa"/>
            <w:vAlign w:val="center"/>
          </w:tcPr>
          <w:p w:rsidR="00A629A8" w:rsidRDefault="00782DBD" w:rsidP="00C23F60">
            <w:pPr>
              <w:jc w:val="center"/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-99</m:t>
                    </m:r>
                  </m:sup>
                </m:sSup>
              </m:oMath>
            </m:oMathPara>
          </w:p>
        </w:tc>
      </w:tr>
      <w:tr w:rsidR="00A629A8" w:rsidTr="002E0383">
        <w:trPr>
          <w:cantSplit/>
          <w:tblCellSpacing w:w="0" w:type="dxa"/>
          <w:jc w:val="center"/>
        </w:trPr>
        <w:tc>
          <w:tcPr>
            <w:tcW w:w="1134" w:type="dxa"/>
            <w:vAlign w:val="center"/>
          </w:tcPr>
          <w:p w:rsidR="00A629A8" w:rsidRDefault="003F53C9" w:rsidP="00DB369D"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log⁡</m:t>
                </m:r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709" w:type="dxa"/>
            <w:vAlign w:val="center"/>
          </w:tcPr>
          <w:p w:rsidR="00A629A8" w:rsidRDefault="00A629A8" w:rsidP="00DB369D"/>
        </w:tc>
        <w:tc>
          <w:tcPr>
            <w:tcW w:w="751" w:type="dxa"/>
            <w:vAlign w:val="center"/>
          </w:tcPr>
          <w:p w:rsidR="00A629A8" w:rsidRDefault="00A629A8" w:rsidP="00C23F60">
            <w:pPr>
              <w:jc w:val="center"/>
            </w:pPr>
          </w:p>
        </w:tc>
        <w:tc>
          <w:tcPr>
            <w:tcW w:w="1000" w:type="dxa"/>
            <w:vAlign w:val="center"/>
          </w:tcPr>
          <w:p w:rsidR="00A629A8" w:rsidRDefault="00A629A8" w:rsidP="00C23F60">
            <w:pPr>
              <w:jc w:val="center"/>
            </w:pPr>
          </w:p>
        </w:tc>
        <w:tc>
          <w:tcPr>
            <w:tcW w:w="1000" w:type="dxa"/>
            <w:vAlign w:val="center"/>
          </w:tcPr>
          <w:p w:rsidR="00A629A8" w:rsidRDefault="00A629A8" w:rsidP="00C23F60">
            <w:pPr>
              <w:jc w:val="center"/>
            </w:pPr>
          </w:p>
        </w:tc>
        <w:tc>
          <w:tcPr>
            <w:tcW w:w="1001" w:type="dxa"/>
            <w:vAlign w:val="center"/>
          </w:tcPr>
          <w:p w:rsidR="00A629A8" w:rsidRDefault="00A629A8" w:rsidP="00C23F60">
            <w:pPr>
              <w:jc w:val="center"/>
            </w:pPr>
          </w:p>
        </w:tc>
        <w:tc>
          <w:tcPr>
            <w:tcW w:w="1000" w:type="dxa"/>
            <w:vAlign w:val="center"/>
          </w:tcPr>
          <w:p w:rsidR="00A629A8" w:rsidRDefault="00A629A8" w:rsidP="00C23F60">
            <w:pPr>
              <w:jc w:val="center"/>
            </w:pPr>
          </w:p>
        </w:tc>
        <w:tc>
          <w:tcPr>
            <w:tcW w:w="1000" w:type="dxa"/>
            <w:vAlign w:val="center"/>
          </w:tcPr>
          <w:p w:rsidR="00A629A8" w:rsidRDefault="00A629A8" w:rsidP="00C23F60">
            <w:pPr>
              <w:jc w:val="center"/>
            </w:pPr>
          </w:p>
        </w:tc>
        <w:tc>
          <w:tcPr>
            <w:tcW w:w="1001" w:type="dxa"/>
            <w:vAlign w:val="center"/>
          </w:tcPr>
          <w:p w:rsidR="00A629A8" w:rsidRDefault="00A629A8" w:rsidP="00C23F60">
            <w:pPr>
              <w:jc w:val="center"/>
            </w:pPr>
          </w:p>
        </w:tc>
      </w:tr>
      <w:tr w:rsidR="00A629A8" w:rsidTr="002E0383">
        <w:trPr>
          <w:cantSplit/>
          <w:tblCellSpacing w:w="0" w:type="dxa"/>
          <w:jc w:val="center"/>
        </w:trPr>
        <w:tc>
          <w:tcPr>
            <w:tcW w:w="1134" w:type="dxa"/>
            <w:vAlign w:val="center"/>
          </w:tcPr>
          <w:p w:rsidR="00A629A8" w:rsidRDefault="003F53C9" w:rsidP="00DB369D"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ln⁡</m:t>
                </m:r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709" w:type="dxa"/>
            <w:vAlign w:val="center"/>
          </w:tcPr>
          <w:p w:rsidR="00A629A8" w:rsidRDefault="00A629A8" w:rsidP="00DB369D"/>
        </w:tc>
        <w:tc>
          <w:tcPr>
            <w:tcW w:w="751" w:type="dxa"/>
            <w:vAlign w:val="center"/>
          </w:tcPr>
          <w:p w:rsidR="00A629A8" w:rsidRDefault="00A629A8" w:rsidP="00C23F60">
            <w:pPr>
              <w:jc w:val="center"/>
            </w:pPr>
          </w:p>
        </w:tc>
        <w:tc>
          <w:tcPr>
            <w:tcW w:w="1000" w:type="dxa"/>
            <w:vAlign w:val="center"/>
          </w:tcPr>
          <w:p w:rsidR="00A629A8" w:rsidRDefault="00A629A8" w:rsidP="00C23F60">
            <w:pPr>
              <w:jc w:val="center"/>
            </w:pPr>
          </w:p>
        </w:tc>
        <w:tc>
          <w:tcPr>
            <w:tcW w:w="1000" w:type="dxa"/>
            <w:vAlign w:val="center"/>
          </w:tcPr>
          <w:p w:rsidR="00A629A8" w:rsidRDefault="00A629A8" w:rsidP="00C23F60">
            <w:pPr>
              <w:jc w:val="center"/>
            </w:pPr>
          </w:p>
        </w:tc>
        <w:tc>
          <w:tcPr>
            <w:tcW w:w="1001" w:type="dxa"/>
            <w:vAlign w:val="center"/>
          </w:tcPr>
          <w:p w:rsidR="00A629A8" w:rsidRDefault="00A629A8" w:rsidP="00C23F60">
            <w:pPr>
              <w:jc w:val="center"/>
            </w:pPr>
          </w:p>
        </w:tc>
        <w:tc>
          <w:tcPr>
            <w:tcW w:w="1000" w:type="dxa"/>
            <w:vAlign w:val="center"/>
          </w:tcPr>
          <w:p w:rsidR="00A629A8" w:rsidRDefault="00A629A8" w:rsidP="00C23F60">
            <w:pPr>
              <w:jc w:val="center"/>
            </w:pPr>
          </w:p>
        </w:tc>
        <w:tc>
          <w:tcPr>
            <w:tcW w:w="1000" w:type="dxa"/>
            <w:vAlign w:val="center"/>
          </w:tcPr>
          <w:p w:rsidR="00A629A8" w:rsidRDefault="00A629A8" w:rsidP="00C23F60">
            <w:pPr>
              <w:jc w:val="center"/>
            </w:pPr>
          </w:p>
        </w:tc>
        <w:tc>
          <w:tcPr>
            <w:tcW w:w="1001" w:type="dxa"/>
            <w:vAlign w:val="center"/>
          </w:tcPr>
          <w:p w:rsidR="00A629A8" w:rsidRDefault="00A629A8" w:rsidP="00C23F60">
            <w:pPr>
              <w:jc w:val="center"/>
            </w:pPr>
          </w:p>
        </w:tc>
      </w:tr>
    </w:tbl>
    <w:p w:rsidR="00A629A8" w:rsidRDefault="00C23F60" w:rsidP="00C23F60">
      <w:pPr>
        <w:spacing w:after="0" w:line="240" w:lineRule="auto"/>
      </w:pPr>
      <w:r>
        <w:t>16.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34"/>
        <w:gridCol w:w="932"/>
        <w:gridCol w:w="933"/>
        <w:gridCol w:w="932"/>
        <w:gridCol w:w="933"/>
        <w:gridCol w:w="933"/>
        <w:gridCol w:w="932"/>
        <w:gridCol w:w="933"/>
        <w:gridCol w:w="933"/>
      </w:tblGrid>
      <w:tr w:rsidR="00A629A8" w:rsidTr="002E0383">
        <w:trPr>
          <w:cantSplit/>
          <w:tblCellSpacing w:w="0" w:type="dxa"/>
          <w:jc w:val="center"/>
        </w:trPr>
        <w:tc>
          <w:tcPr>
            <w:tcW w:w="1134" w:type="dxa"/>
            <w:vAlign w:val="center"/>
          </w:tcPr>
          <w:p w:rsidR="00A629A8" w:rsidRDefault="003F53C9" w:rsidP="00DB369D"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932" w:type="dxa"/>
            <w:vAlign w:val="center"/>
          </w:tcPr>
          <w:p w:rsidR="00A629A8" w:rsidRDefault="003F53C9" w:rsidP="00DB369D">
            <w:r>
              <w:t>1</w:t>
            </w:r>
          </w:p>
        </w:tc>
        <w:tc>
          <w:tcPr>
            <w:tcW w:w="933" w:type="dxa"/>
            <w:vAlign w:val="center"/>
          </w:tcPr>
          <w:p w:rsidR="00A629A8" w:rsidRDefault="00782DBD" w:rsidP="00DB369D"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-1</m:t>
                    </m:r>
                  </m:sup>
                </m:sSup>
              </m:oMath>
            </m:oMathPara>
          </w:p>
        </w:tc>
        <w:tc>
          <w:tcPr>
            <w:tcW w:w="932" w:type="dxa"/>
            <w:vAlign w:val="center"/>
          </w:tcPr>
          <w:p w:rsidR="00A629A8" w:rsidRDefault="00782DBD" w:rsidP="00DB369D"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-2</m:t>
                    </m:r>
                  </m:sup>
                </m:sSup>
              </m:oMath>
            </m:oMathPara>
          </w:p>
        </w:tc>
        <w:tc>
          <w:tcPr>
            <w:tcW w:w="933" w:type="dxa"/>
            <w:vAlign w:val="center"/>
          </w:tcPr>
          <w:p w:rsidR="00A629A8" w:rsidRDefault="00782DBD" w:rsidP="00DB369D"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-4</m:t>
                    </m:r>
                  </m:sup>
                </m:sSup>
              </m:oMath>
            </m:oMathPara>
          </w:p>
        </w:tc>
        <w:tc>
          <w:tcPr>
            <w:tcW w:w="933" w:type="dxa"/>
            <w:vAlign w:val="center"/>
          </w:tcPr>
          <w:p w:rsidR="00A629A8" w:rsidRDefault="00782DBD" w:rsidP="00DB369D"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-10</m:t>
                    </m:r>
                  </m:sup>
                </m:sSup>
              </m:oMath>
            </m:oMathPara>
          </w:p>
        </w:tc>
        <w:tc>
          <w:tcPr>
            <w:tcW w:w="932" w:type="dxa"/>
            <w:vAlign w:val="center"/>
          </w:tcPr>
          <w:p w:rsidR="00A629A8" w:rsidRDefault="00782DBD" w:rsidP="00DB369D"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-50</m:t>
                    </m:r>
                  </m:sup>
                </m:sSup>
              </m:oMath>
            </m:oMathPara>
          </w:p>
        </w:tc>
        <w:tc>
          <w:tcPr>
            <w:tcW w:w="933" w:type="dxa"/>
            <w:vAlign w:val="center"/>
          </w:tcPr>
          <w:p w:rsidR="00A629A8" w:rsidRDefault="00782DBD" w:rsidP="00DB369D"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-100</m:t>
                    </m:r>
                  </m:sup>
                </m:sSup>
              </m:oMath>
            </m:oMathPara>
          </w:p>
        </w:tc>
        <w:tc>
          <w:tcPr>
            <w:tcW w:w="933" w:type="dxa"/>
            <w:vAlign w:val="center"/>
          </w:tcPr>
          <w:p w:rsidR="00A629A8" w:rsidRDefault="00782DBD" w:rsidP="00DB369D"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-227</m:t>
                    </m:r>
                  </m:sup>
                </m:sSup>
              </m:oMath>
            </m:oMathPara>
          </w:p>
        </w:tc>
      </w:tr>
      <w:tr w:rsidR="00A629A8" w:rsidTr="002E0383">
        <w:trPr>
          <w:cantSplit/>
          <w:tblCellSpacing w:w="0" w:type="dxa"/>
          <w:jc w:val="center"/>
        </w:trPr>
        <w:tc>
          <w:tcPr>
            <w:tcW w:w="1134" w:type="dxa"/>
            <w:vAlign w:val="center"/>
          </w:tcPr>
          <w:p w:rsidR="00A629A8" w:rsidRDefault="003F53C9" w:rsidP="00DB369D"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ln⁡</m:t>
                </m:r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932" w:type="dxa"/>
            <w:vAlign w:val="center"/>
          </w:tcPr>
          <w:p w:rsidR="00A629A8" w:rsidRDefault="00A629A8" w:rsidP="00DB369D"/>
        </w:tc>
        <w:tc>
          <w:tcPr>
            <w:tcW w:w="933" w:type="dxa"/>
            <w:vAlign w:val="center"/>
          </w:tcPr>
          <w:p w:rsidR="00A629A8" w:rsidRDefault="00A629A8" w:rsidP="00DB369D"/>
        </w:tc>
        <w:tc>
          <w:tcPr>
            <w:tcW w:w="932" w:type="dxa"/>
            <w:vAlign w:val="center"/>
          </w:tcPr>
          <w:p w:rsidR="00A629A8" w:rsidRDefault="00A629A8" w:rsidP="00DB369D"/>
        </w:tc>
        <w:tc>
          <w:tcPr>
            <w:tcW w:w="933" w:type="dxa"/>
            <w:vAlign w:val="center"/>
          </w:tcPr>
          <w:p w:rsidR="00A629A8" w:rsidRDefault="00A629A8" w:rsidP="00DB369D"/>
        </w:tc>
        <w:tc>
          <w:tcPr>
            <w:tcW w:w="933" w:type="dxa"/>
            <w:vAlign w:val="center"/>
          </w:tcPr>
          <w:p w:rsidR="00A629A8" w:rsidRDefault="00A629A8" w:rsidP="00DB369D"/>
        </w:tc>
        <w:tc>
          <w:tcPr>
            <w:tcW w:w="932" w:type="dxa"/>
            <w:vAlign w:val="center"/>
          </w:tcPr>
          <w:p w:rsidR="00A629A8" w:rsidRDefault="00A629A8" w:rsidP="00DB369D"/>
        </w:tc>
        <w:tc>
          <w:tcPr>
            <w:tcW w:w="933" w:type="dxa"/>
            <w:vAlign w:val="center"/>
          </w:tcPr>
          <w:p w:rsidR="00A629A8" w:rsidRDefault="00A629A8" w:rsidP="00DB369D"/>
        </w:tc>
        <w:tc>
          <w:tcPr>
            <w:tcW w:w="933" w:type="dxa"/>
            <w:vAlign w:val="center"/>
          </w:tcPr>
          <w:p w:rsidR="00A629A8" w:rsidRDefault="00A629A8" w:rsidP="00DB369D"/>
        </w:tc>
      </w:tr>
      <w:tr w:rsidR="00A629A8" w:rsidTr="002E0383">
        <w:trPr>
          <w:cantSplit/>
          <w:tblCellSpacing w:w="0" w:type="dxa"/>
          <w:jc w:val="center"/>
        </w:trPr>
        <w:tc>
          <w:tcPr>
            <w:tcW w:w="1134" w:type="dxa"/>
            <w:vAlign w:val="center"/>
          </w:tcPr>
          <w:p w:rsidR="00A629A8" w:rsidRDefault="003F53C9" w:rsidP="00DB369D"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log⁡</m:t>
                </m:r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932" w:type="dxa"/>
            <w:vAlign w:val="center"/>
          </w:tcPr>
          <w:p w:rsidR="00A629A8" w:rsidRDefault="00A629A8" w:rsidP="00DB369D"/>
        </w:tc>
        <w:tc>
          <w:tcPr>
            <w:tcW w:w="933" w:type="dxa"/>
            <w:vAlign w:val="center"/>
          </w:tcPr>
          <w:p w:rsidR="00A629A8" w:rsidRDefault="00A629A8" w:rsidP="00DB369D"/>
        </w:tc>
        <w:tc>
          <w:tcPr>
            <w:tcW w:w="932" w:type="dxa"/>
            <w:vAlign w:val="center"/>
          </w:tcPr>
          <w:p w:rsidR="00A629A8" w:rsidRDefault="00A629A8" w:rsidP="00DB369D"/>
        </w:tc>
        <w:tc>
          <w:tcPr>
            <w:tcW w:w="933" w:type="dxa"/>
            <w:vAlign w:val="center"/>
          </w:tcPr>
          <w:p w:rsidR="00A629A8" w:rsidRDefault="00A629A8" w:rsidP="00DB369D"/>
        </w:tc>
        <w:tc>
          <w:tcPr>
            <w:tcW w:w="933" w:type="dxa"/>
            <w:vAlign w:val="center"/>
          </w:tcPr>
          <w:p w:rsidR="00A629A8" w:rsidRDefault="00A629A8" w:rsidP="00DB369D"/>
        </w:tc>
        <w:tc>
          <w:tcPr>
            <w:tcW w:w="932" w:type="dxa"/>
            <w:vAlign w:val="center"/>
          </w:tcPr>
          <w:p w:rsidR="00A629A8" w:rsidRDefault="00A629A8" w:rsidP="00DB369D"/>
        </w:tc>
        <w:tc>
          <w:tcPr>
            <w:tcW w:w="933" w:type="dxa"/>
            <w:vAlign w:val="center"/>
          </w:tcPr>
          <w:p w:rsidR="00A629A8" w:rsidRDefault="00A629A8" w:rsidP="00DB369D"/>
        </w:tc>
        <w:tc>
          <w:tcPr>
            <w:tcW w:w="933" w:type="dxa"/>
            <w:vAlign w:val="center"/>
          </w:tcPr>
          <w:p w:rsidR="00A629A8" w:rsidRDefault="00A629A8" w:rsidP="00DB369D"/>
        </w:tc>
      </w:tr>
    </w:tbl>
    <w:p w:rsidR="00A629A8" w:rsidRDefault="00A629A8" w:rsidP="00A27A77">
      <w:pPr>
        <w:spacing w:after="240" w:line="240" w:lineRule="auto"/>
      </w:pPr>
    </w:p>
    <w:p w:rsidR="007F244F" w:rsidRPr="002A389D" w:rsidRDefault="007F244F" w:rsidP="007F244F">
      <w:pPr>
        <w:snapToGrid w:val="0"/>
        <w:spacing w:after="0" w:line="240" w:lineRule="auto"/>
        <w:rPr>
          <w:rFonts w:eastAsia="Times New Roman" w:hAnsi="Times New Roman" w:cs="Times New Roman"/>
          <w:b/>
          <w:color w:val="0070C0"/>
          <w:sz w:val="28"/>
          <w:szCs w:val="28"/>
        </w:rPr>
      </w:pPr>
      <w:bookmarkStart w:id="1" w:name="problemi_vari"/>
      <w:r w:rsidRPr="002A389D">
        <w:rPr>
          <w:rFonts w:eastAsia="Times New Roman" w:hAnsi="Times New Roman" w:cs="Times New Roman"/>
          <w:b/>
          <w:color w:val="0070C0"/>
          <w:sz w:val="28"/>
          <w:szCs w:val="28"/>
        </w:rPr>
        <w:lastRenderedPageBreak/>
        <w:t>Problemi vari</w:t>
      </w:r>
      <w:bookmarkEnd w:id="1"/>
    </w:p>
    <w:p w:rsidR="007F244F" w:rsidRDefault="007F244F" w:rsidP="007F244F">
      <w:pPr>
        <w:snapToGrid w:val="0"/>
        <w:spacing w:after="60" w:line="240" w:lineRule="auto"/>
        <w:rPr>
          <w:rFonts w:eastAsia="Times New Roman" w:hAnsi="Times New Roman" w:cs="Times New Roman"/>
          <w:i/>
          <w:iCs/>
        </w:rPr>
      </w:pPr>
      <w:r w:rsidRPr="00476ABE">
        <w:rPr>
          <w:rFonts w:eastAsia="Times New Roman" w:hAnsi="Times New Roman" w:cs="Times New Roman"/>
          <w:i/>
          <w:iCs/>
        </w:rPr>
        <w:t xml:space="preserve">I </w:t>
      </w:r>
      <w:r>
        <w:rPr>
          <w:rFonts w:eastAsia="Times New Roman" w:hAnsi="Times New Roman" w:cs="Times New Roman"/>
          <w:i/>
          <w:iCs/>
        </w:rPr>
        <w:t>problemi</w:t>
      </w:r>
      <w:r w:rsidRPr="00476ABE">
        <w:rPr>
          <w:rFonts w:eastAsia="Times New Roman" w:hAnsi="Times New Roman" w:cs="Times New Roman"/>
          <w:i/>
          <w:iCs/>
        </w:rPr>
        <w:t xml:space="preserve"> proposti negli esercizi da </w:t>
      </w:r>
      <w:r>
        <w:rPr>
          <w:rFonts w:eastAsia="Times New Roman" w:hAnsi="Times New Roman" w:cs="Times New Roman"/>
          <w:i/>
          <w:iCs/>
        </w:rPr>
        <w:t>17</w:t>
      </w:r>
      <w:r w:rsidRPr="00476ABE">
        <w:rPr>
          <w:rFonts w:eastAsia="Times New Roman" w:hAnsi="Times New Roman" w:cs="Times New Roman"/>
          <w:i/>
          <w:iCs/>
        </w:rPr>
        <w:t xml:space="preserve"> a </w:t>
      </w:r>
      <w:r w:rsidR="00BB53A7">
        <w:rPr>
          <w:rFonts w:eastAsia="Times New Roman" w:hAnsi="Times New Roman" w:cs="Times New Roman"/>
          <w:i/>
          <w:iCs/>
        </w:rPr>
        <w:t>23</w:t>
      </w:r>
      <w:r w:rsidRPr="00476ABE">
        <w:rPr>
          <w:rFonts w:eastAsia="Times New Roman" w:hAnsi="Times New Roman" w:cs="Times New Roman"/>
          <w:i/>
          <w:iCs/>
        </w:rPr>
        <w:t xml:space="preserve"> sono tratti dai campi più vari della scienza e della tecnica e conducono ad applicare le nozioni relative a</w:t>
      </w:r>
      <w:r w:rsidR="00C274C3">
        <w:rPr>
          <w:rFonts w:eastAsia="Times New Roman" w:hAnsi="Times New Roman" w:cs="Times New Roman"/>
          <w:i/>
          <w:iCs/>
        </w:rPr>
        <w:t xml:space="preserve">d </w:t>
      </w:r>
      <w:r w:rsidRPr="00476ABE">
        <w:rPr>
          <w:rFonts w:eastAsia="Times New Roman" w:hAnsi="Times New Roman" w:cs="Times New Roman"/>
          <w:i/>
          <w:iCs/>
        </w:rPr>
        <w:t>esponenziale e logaritmo per risolvere problemi reali.</w:t>
      </w:r>
    </w:p>
    <w:p w:rsidR="007F244F" w:rsidRPr="00AF5DA7" w:rsidRDefault="00AF5DA7" w:rsidP="007F244F">
      <w:pPr>
        <w:pStyle w:val="Sottotitolo1"/>
        <w:keepLines/>
        <w:ind w:left="357" w:right="-23" w:hanging="357"/>
        <w:rPr>
          <w:iCs/>
          <w:color w:val="FF0000"/>
          <w:sz w:val="24"/>
        </w:rPr>
      </w:pPr>
      <w:r>
        <w:rPr>
          <w:iCs/>
          <w:color w:val="FF0000"/>
          <w:sz w:val="24"/>
        </w:rPr>
        <w:t>Problemi guidati</w:t>
      </w:r>
    </w:p>
    <w:p w:rsidR="007F244F" w:rsidRDefault="007F244F" w:rsidP="007F244F">
      <w:pPr>
        <w:pStyle w:val="First"/>
        <w:keepNext/>
        <w:keepLines/>
        <w:numPr>
          <w:ilvl w:val="0"/>
          <w:numId w:val="22"/>
        </w:numPr>
        <w:ind w:left="426"/>
        <w:rPr>
          <w:sz w:val="24"/>
        </w:rPr>
      </w:pPr>
      <w:bookmarkStart w:id="2" w:name="OLE_LINK3"/>
      <w:bookmarkStart w:id="3" w:name="OLE_LINK2"/>
      <w:r w:rsidRPr="007F244F">
        <w:rPr>
          <w:rFonts w:ascii="Times New Roman" w:eastAsiaTheme="minorHAnsi" w:hAnsiTheme="minorHAnsi" w:cstheme="minorBidi"/>
          <w:sz w:val="24"/>
          <w:szCs w:val="22"/>
          <w:lang w:eastAsia="en-US"/>
        </w:rPr>
        <w:t>Un gruppo di psicologi studiano la diffusione di un pettegolezzo all</w:t>
      </w:r>
      <w:r w:rsidRPr="007F244F">
        <w:rPr>
          <w:rFonts w:ascii="Times New Roman" w:eastAsiaTheme="minorHAnsi" w:hAnsiTheme="minorHAnsi" w:cstheme="minorBidi"/>
          <w:sz w:val="24"/>
          <w:szCs w:val="22"/>
          <w:lang w:eastAsia="en-US"/>
        </w:rPr>
        <w:t>’</w:t>
      </w:r>
      <w:r w:rsidRPr="007F244F">
        <w:rPr>
          <w:rFonts w:ascii="Times New Roman" w:eastAsiaTheme="minorHAnsi" w:hAnsiTheme="minorHAnsi" w:cstheme="minorBidi"/>
          <w:sz w:val="24"/>
          <w:szCs w:val="22"/>
          <w:lang w:eastAsia="en-US"/>
        </w:rPr>
        <w:t>interno di un gruppo circoscritto</w:t>
      </w:r>
      <w:r>
        <w:rPr>
          <w:sz w:val="24"/>
        </w:rPr>
        <w:t xml:space="preserve"> di persone, come ad esempio gli studenti di una scuola, e trovano la seguente legge:</w:t>
      </w:r>
    </w:p>
    <w:p w:rsidR="007F244F" w:rsidRPr="00CE4AB1" w:rsidRDefault="007F244F" w:rsidP="007F244F">
      <w:pPr>
        <w:pStyle w:val="First"/>
        <w:keepNext/>
        <w:keepLines/>
        <w:ind w:left="567" w:right="-23"/>
        <w:rPr>
          <w:i/>
          <w:vertAlign w:val="superscript"/>
        </w:rPr>
      </w:pPr>
      <w:r>
        <w:rPr>
          <w:sz w:val="24"/>
        </w:rPr>
        <w:t xml:space="preserve"> </w:t>
      </w:r>
      <w:r w:rsidR="00BB53A7">
        <w:rPr>
          <w:sz w:val="24"/>
        </w:rPr>
        <w:t xml:space="preserve">        </w:t>
      </w:r>
      <w:r w:rsidRPr="00CE4AB1">
        <w:rPr>
          <w:b/>
          <w:i/>
        </w:rPr>
        <w:t xml:space="preserve">F = </w:t>
      </w:r>
      <w:r w:rsidRPr="00BB53A7">
        <w:rPr>
          <w:b/>
          <w:iCs/>
        </w:rPr>
        <w:t>1</w:t>
      </w:r>
      <w:r w:rsidRPr="00CE4AB1">
        <w:rPr>
          <w:b/>
          <w:i/>
        </w:rPr>
        <w:t xml:space="preserve">– </w:t>
      </w:r>
      <w:proofErr w:type="spellStart"/>
      <w:r w:rsidRPr="00CE4AB1">
        <w:rPr>
          <w:b/>
          <w:i/>
        </w:rPr>
        <w:t>e</w:t>
      </w:r>
      <w:r w:rsidRPr="00CE4AB1">
        <w:rPr>
          <w:b/>
          <w:i/>
          <w:sz w:val="32"/>
          <w:szCs w:val="32"/>
          <w:vertAlign w:val="superscript"/>
        </w:rPr>
        <w:t>kt</w:t>
      </w:r>
      <w:proofErr w:type="spellEnd"/>
      <w:r w:rsidR="00BB53A7">
        <w:rPr>
          <w:b/>
          <w:i/>
          <w:sz w:val="32"/>
          <w:szCs w:val="32"/>
          <w:vertAlign w:val="superscript"/>
        </w:rPr>
        <w:t xml:space="preserve"> </w:t>
      </w:r>
    </w:p>
    <w:p w:rsidR="007F244F" w:rsidRDefault="007F244F" w:rsidP="007F244F">
      <w:pPr>
        <w:keepNext/>
        <w:keepLines/>
        <w:spacing w:after="0" w:line="240" w:lineRule="auto"/>
        <w:ind w:left="284"/>
      </w:pPr>
      <w:r>
        <w:t>d</w:t>
      </w:r>
      <w:r w:rsidRPr="00D8087C">
        <w:t>ove</w:t>
      </w:r>
    </w:p>
    <w:p w:rsidR="007F244F" w:rsidRPr="00D8087C" w:rsidRDefault="007F244F" w:rsidP="00C274C3">
      <w:pPr>
        <w:pStyle w:val="Paragrafoelenco"/>
        <w:keepNext/>
        <w:keepLines/>
        <w:numPr>
          <w:ilvl w:val="0"/>
          <w:numId w:val="16"/>
        </w:numPr>
        <w:tabs>
          <w:tab w:val="clear" w:pos="284"/>
          <w:tab w:val="left" w:pos="567"/>
        </w:tabs>
        <w:ind w:right="-23" w:firstLine="0"/>
        <w:contextualSpacing w:val="0"/>
        <w:rPr>
          <w:sz w:val="24"/>
        </w:rPr>
      </w:pPr>
      <w:r w:rsidRPr="00D8087C">
        <w:rPr>
          <w:b/>
          <w:i/>
          <w:sz w:val="24"/>
        </w:rPr>
        <w:t xml:space="preserve">t </w:t>
      </w:r>
      <w:r w:rsidRPr="00D8087C">
        <w:rPr>
          <w:sz w:val="24"/>
        </w:rPr>
        <w:t xml:space="preserve">è il tempo misurato in </w:t>
      </w:r>
      <w:r>
        <w:rPr>
          <w:sz w:val="24"/>
        </w:rPr>
        <w:t>giorni</w:t>
      </w:r>
      <w:r w:rsidRPr="00D8087C">
        <w:rPr>
          <w:sz w:val="24"/>
        </w:rPr>
        <w:t>;</w:t>
      </w:r>
    </w:p>
    <w:p w:rsidR="007F244F" w:rsidRPr="00D8087C" w:rsidRDefault="007F244F" w:rsidP="007F244F">
      <w:pPr>
        <w:pStyle w:val="Paragrafoelenco"/>
        <w:keepNext/>
        <w:keepLines/>
        <w:numPr>
          <w:ilvl w:val="0"/>
          <w:numId w:val="16"/>
        </w:numPr>
        <w:tabs>
          <w:tab w:val="clear" w:pos="284"/>
          <w:tab w:val="left" w:pos="567"/>
        </w:tabs>
        <w:ind w:firstLine="0"/>
        <w:rPr>
          <w:sz w:val="24"/>
        </w:rPr>
      </w:pPr>
      <w:r w:rsidRPr="00D8087C">
        <w:rPr>
          <w:b/>
          <w:i/>
          <w:sz w:val="24"/>
        </w:rPr>
        <w:t xml:space="preserve">k </w:t>
      </w:r>
      <w:r w:rsidRPr="00D8087C">
        <w:rPr>
          <w:sz w:val="24"/>
        </w:rPr>
        <w:t xml:space="preserve">è una costante che dipende da vari fattori, fra i quali la </w:t>
      </w:r>
      <w:r>
        <w:rPr>
          <w:sz w:val="24"/>
        </w:rPr>
        <w:t>verosimiglianza del pettegolezzo</w:t>
      </w:r>
      <w:r w:rsidRPr="00D8087C">
        <w:rPr>
          <w:sz w:val="24"/>
        </w:rPr>
        <w:t>;</w:t>
      </w:r>
    </w:p>
    <w:p w:rsidR="007F244F" w:rsidRDefault="007F244F" w:rsidP="007F244F">
      <w:pPr>
        <w:pStyle w:val="Paragrafoelenco"/>
        <w:keepNext/>
        <w:keepLines/>
        <w:numPr>
          <w:ilvl w:val="0"/>
          <w:numId w:val="16"/>
        </w:numPr>
        <w:tabs>
          <w:tab w:val="clear" w:pos="284"/>
          <w:tab w:val="left" w:pos="567"/>
        </w:tabs>
        <w:ind w:firstLine="0"/>
        <w:rPr>
          <w:sz w:val="24"/>
        </w:rPr>
      </w:pPr>
      <w:r w:rsidRPr="00D8087C">
        <w:rPr>
          <w:b/>
          <w:i/>
          <w:sz w:val="24"/>
        </w:rPr>
        <w:t>F</w:t>
      </w:r>
      <w:r w:rsidRPr="00D8087C">
        <w:rPr>
          <w:sz w:val="24"/>
        </w:rPr>
        <w:t xml:space="preserve"> è la frazione di persone </w:t>
      </w:r>
      <w:r>
        <w:rPr>
          <w:sz w:val="24"/>
        </w:rPr>
        <w:t xml:space="preserve">che conoscono il pettegolezzo dopo </w:t>
      </w:r>
      <w:r w:rsidRPr="00E46789">
        <w:rPr>
          <w:b/>
          <w:i/>
          <w:sz w:val="24"/>
        </w:rPr>
        <w:t>t</w:t>
      </w:r>
      <w:r>
        <w:rPr>
          <w:sz w:val="24"/>
        </w:rPr>
        <w:t xml:space="preserve"> giorni</w:t>
      </w:r>
      <w:r w:rsidRPr="00D8087C">
        <w:rPr>
          <w:sz w:val="24"/>
        </w:rPr>
        <w:t>.</w:t>
      </w:r>
    </w:p>
    <w:bookmarkEnd w:id="3"/>
    <w:p w:rsidR="007F244F" w:rsidRPr="00061956" w:rsidRDefault="007F244F" w:rsidP="00C274C3">
      <w:pPr>
        <w:spacing w:after="0" w:line="240" w:lineRule="auto"/>
        <w:ind w:left="352" w:right="-23"/>
      </w:pPr>
      <w:r>
        <w:t xml:space="preserve">Rispondi ai seguenti quesiti e, quando esegui i calcoli con il tascabile,  scrivi il risultato arrotondato con 2 cifre dopo la virgola. </w:t>
      </w:r>
    </w:p>
    <w:p w:rsidR="007F244F" w:rsidRPr="00E344FB" w:rsidRDefault="007F244F" w:rsidP="00C274C3">
      <w:pPr>
        <w:pStyle w:val="Paragrafoelenco"/>
        <w:keepNext/>
        <w:keepLines/>
        <w:numPr>
          <w:ilvl w:val="0"/>
          <w:numId w:val="10"/>
        </w:numPr>
        <w:ind w:left="714" w:right="-23" w:hanging="357"/>
        <w:contextualSpacing w:val="0"/>
        <w:rPr>
          <w:sz w:val="24"/>
        </w:rPr>
      </w:pPr>
      <w:bookmarkStart w:id="4" w:name="OLE_LINK4"/>
      <w:r w:rsidRPr="00D8087C">
        <w:rPr>
          <w:sz w:val="24"/>
        </w:rPr>
        <w:t xml:space="preserve">Uno psicologo </w:t>
      </w:r>
      <w:r>
        <w:rPr>
          <w:sz w:val="24"/>
        </w:rPr>
        <w:t>mette circolazione un pettegolezzo in una scuola</w:t>
      </w:r>
      <w:r w:rsidRPr="00D8087C">
        <w:rPr>
          <w:sz w:val="24"/>
        </w:rPr>
        <w:t xml:space="preserve"> e rileva che, dopo 3 </w:t>
      </w:r>
      <w:r>
        <w:rPr>
          <w:sz w:val="24"/>
        </w:rPr>
        <w:t>giorni</w:t>
      </w:r>
      <w:r w:rsidRPr="00D8087C">
        <w:rPr>
          <w:sz w:val="24"/>
        </w:rPr>
        <w:t xml:space="preserve">, </w:t>
      </w:r>
      <w:r>
        <w:rPr>
          <w:sz w:val="24"/>
        </w:rPr>
        <w:t>il 40% degli studenti conosce il pettegolezzo</w:t>
      </w:r>
      <w:r w:rsidRPr="00D8087C">
        <w:rPr>
          <w:sz w:val="24"/>
        </w:rPr>
        <w:t xml:space="preserve">; quanto vale la costante </w:t>
      </w:r>
      <w:r w:rsidRPr="00D8087C">
        <w:rPr>
          <w:b/>
          <w:i/>
          <w:sz w:val="24"/>
        </w:rPr>
        <w:t>k</w:t>
      </w:r>
      <w:r w:rsidRPr="00D8087C">
        <w:rPr>
          <w:sz w:val="24"/>
        </w:rPr>
        <w:t xml:space="preserve"> in questo esperimento?</w:t>
      </w:r>
    </w:p>
    <w:bookmarkEnd w:id="4"/>
    <w:p w:rsidR="007F244F" w:rsidRDefault="007F244F" w:rsidP="00C274C3">
      <w:pPr>
        <w:pStyle w:val="Paragrafoelenco"/>
        <w:keepNext/>
        <w:keepLines/>
        <w:numPr>
          <w:ilvl w:val="0"/>
          <w:numId w:val="10"/>
        </w:numPr>
        <w:ind w:left="714" w:right="-23" w:hanging="357"/>
        <w:contextualSpacing w:val="0"/>
        <w:rPr>
          <w:sz w:val="24"/>
        </w:rPr>
      </w:pPr>
      <w:r>
        <w:rPr>
          <w:sz w:val="24"/>
        </w:rPr>
        <w:t xml:space="preserve">Applica la legge per prevedere la frazione </w:t>
      </w:r>
      <w:r w:rsidRPr="00D8087C">
        <w:rPr>
          <w:b/>
          <w:i/>
          <w:sz w:val="24"/>
        </w:rPr>
        <w:t>F</w:t>
      </w:r>
      <w:r>
        <w:rPr>
          <w:sz w:val="24"/>
        </w:rPr>
        <w:t xml:space="preserve"> di studenti che conosce il pettegolezzo dopo 6 giorni.</w:t>
      </w:r>
    </w:p>
    <w:bookmarkEnd w:id="2"/>
    <w:p w:rsidR="007F244F" w:rsidRDefault="007F244F" w:rsidP="00C274C3">
      <w:pPr>
        <w:spacing w:after="0" w:line="240" w:lineRule="auto"/>
        <w:ind w:left="568" w:right="-6" w:hanging="284"/>
        <w:rPr>
          <w:i/>
        </w:rPr>
      </w:pPr>
      <w:r w:rsidRPr="006C28CD">
        <w:rPr>
          <w:b/>
          <w:i/>
        </w:rPr>
        <w:t xml:space="preserve">a. </w:t>
      </w:r>
      <w:bookmarkStart w:id="5" w:name="OLE_LINK5"/>
      <w:r w:rsidRPr="006C28CD">
        <w:rPr>
          <w:i/>
        </w:rPr>
        <w:t xml:space="preserve">Sostituisco </w:t>
      </w:r>
      <w:r>
        <w:rPr>
          <w:i/>
        </w:rPr>
        <w:t xml:space="preserve">i dati nella formula e ottengo: </w:t>
      </w:r>
    </w:p>
    <w:p w:rsidR="007F244F" w:rsidRDefault="007F244F" w:rsidP="00C274C3">
      <w:pPr>
        <w:spacing w:after="0" w:line="240" w:lineRule="auto"/>
        <w:ind w:left="1134" w:right="-6"/>
      </w:pPr>
      <w:r w:rsidRPr="00BB53A7">
        <w:rPr>
          <w:b/>
          <w:iCs/>
        </w:rPr>
        <w:t>0,4</w:t>
      </w:r>
      <w:r w:rsidRPr="00A527B5">
        <w:rPr>
          <w:b/>
          <w:i/>
        </w:rPr>
        <w:t xml:space="preserve"> = 1 </w:t>
      </w:r>
      <w:r w:rsidRPr="00A527B5">
        <w:rPr>
          <w:b/>
          <w:i/>
        </w:rPr>
        <w:t>–</w:t>
      </w:r>
      <w:r w:rsidRPr="00A527B5">
        <w:rPr>
          <w:b/>
          <w:i/>
        </w:rPr>
        <w:t xml:space="preserve"> </w:t>
      </w:r>
      <w:r>
        <w:rPr>
          <w:b/>
          <w:i/>
        </w:rPr>
        <w:t>e</w:t>
      </w:r>
      <w:r w:rsidRPr="00E344FB">
        <w:rPr>
          <w:b/>
          <w:i/>
          <w:sz w:val="32"/>
          <w:szCs w:val="32"/>
          <w:vertAlign w:val="superscript"/>
        </w:rPr>
        <w:t>3k</w:t>
      </w:r>
      <w:r>
        <w:rPr>
          <w:b/>
          <w:i/>
        </w:rPr>
        <w:t xml:space="preserve">  </w:t>
      </w:r>
    </w:p>
    <w:p w:rsidR="007F244F" w:rsidRPr="00061956" w:rsidRDefault="007F244F" w:rsidP="00AF5DA7">
      <w:pPr>
        <w:spacing w:after="0" w:line="240" w:lineRule="auto"/>
        <w:ind w:left="425" w:right="-6"/>
        <w:rPr>
          <w:i/>
        </w:rPr>
      </w:pPr>
      <w:r w:rsidRPr="00061956">
        <w:rPr>
          <w:i/>
        </w:rPr>
        <w:t xml:space="preserve">Sottraggo </w:t>
      </w:r>
      <w:r w:rsidRPr="006D077D">
        <w:rPr>
          <w:b/>
          <w:i/>
        </w:rPr>
        <w:t>1</w:t>
      </w:r>
      <w:r w:rsidRPr="00061956">
        <w:rPr>
          <w:i/>
        </w:rPr>
        <w:t xml:space="preserve"> ai due membri ed eseguo le operazioni indicate, cos</w:t>
      </w:r>
      <w:r w:rsidRPr="00061956">
        <w:rPr>
          <w:i/>
        </w:rPr>
        <w:t>ì</w:t>
      </w:r>
      <w:r w:rsidRPr="00061956">
        <w:rPr>
          <w:i/>
        </w:rPr>
        <w:t xml:space="preserve"> ottengo:</w:t>
      </w:r>
    </w:p>
    <w:p w:rsidR="007F244F" w:rsidRPr="00F06D15" w:rsidRDefault="007F244F" w:rsidP="00AF5DA7">
      <w:pPr>
        <w:spacing w:after="0" w:line="240" w:lineRule="auto"/>
        <w:ind w:left="1134" w:right="-6"/>
        <w:rPr>
          <w:i/>
        </w:rPr>
      </w:pPr>
      <w:r w:rsidRPr="00A527B5">
        <w:rPr>
          <w:b/>
          <w:i/>
        </w:rPr>
        <w:t>–</w:t>
      </w:r>
      <w:r w:rsidRPr="00BB53A7">
        <w:rPr>
          <w:b/>
          <w:iCs/>
        </w:rPr>
        <w:t>0,6</w:t>
      </w:r>
      <w:r w:rsidRPr="00E1361B">
        <w:rPr>
          <w:b/>
          <w:i/>
        </w:rPr>
        <w:t xml:space="preserve"> =</w:t>
      </w:r>
      <w:r w:rsidRPr="00E1361B">
        <w:rPr>
          <w:i/>
        </w:rPr>
        <w:t xml:space="preserve">  </w:t>
      </w:r>
      <w:r>
        <w:rPr>
          <w:b/>
          <w:i/>
        </w:rPr>
        <w:t>……</w:t>
      </w:r>
      <w:r>
        <w:rPr>
          <w:b/>
          <w:i/>
        </w:rPr>
        <w:t xml:space="preserve">.   </w:t>
      </w:r>
      <w:r w:rsidRPr="00F06D15">
        <w:rPr>
          <w:i/>
        </w:rPr>
        <w:t>da cui</w:t>
      </w:r>
      <w:r>
        <w:rPr>
          <w:i/>
        </w:rPr>
        <w:t xml:space="preserve">    </w:t>
      </w:r>
      <w:r w:rsidRPr="00BB53A7">
        <w:rPr>
          <w:b/>
          <w:iCs/>
        </w:rPr>
        <w:t>0,6</w:t>
      </w:r>
      <w:r w:rsidRPr="00E1361B">
        <w:rPr>
          <w:b/>
          <w:i/>
        </w:rPr>
        <w:t xml:space="preserve"> =</w:t>
      </w:r>
      <w:r w:rsidRPr="00E1361B">
        <w:rPr>
          <w:i/>
        </w:rPr>
        <w:t xml:space="preserve"> </w:t>
      </w:r>
      <w:r>
        <w:rPr>
          <w:b/>
          <w:i/>
        </w:rPr>
        <w:t>……</w:t>
      </w:r>
      <w:r>
        <w:rPr>
          <w:b/>
          <w:i/>
        </w:rPr>
        <w:t>.</w:t>
      </w:r>
    </w:p>
    <w:p w:rsidR="007F244F" w:rsidRPr="00061956" w:rsidRDefault="007F244F" w:rsidP="00AF5DA7">
      <w:pPr>
        <w:spacing w:after="0" w:line="240" w:lineRule="auto"/>
        <w:ind w:left="425" w:right="-6"/>
        <w:rPr>
          <w:i/>
        </w:rPr>
      </w:pPr>
      <w:r w:rsidRPr="00061956">
        <w:rPr>
          <w:i/>
        </w:rPr>
        <w:t xml:space="preserve">Per esplicitare </w:t>
      </w:r>
      <w:r w:rsidRPr="00061956">
        <w:rPr>
          <w:b/>
          <w:i/>
        </w:rPr>
        <w:t>k</w:t>
      </w:r>
      <w:r w:rsidRPr="00061956">
        <w:rPr>
          <w:i/>
        </w:rPr>
        <w:t xml:space="preserve"> </w:t>
      </w:r>
      <w:r>
        <w:rPr>
          <w:i/>
        </w:rPr>
        <w:t>applico la definizione di logaritmo naturale</w:t>
      </w:r>
      <w:r w:rsidRPr="00061956">
        <w:rPr>
          <w:i/>
        </w:rPr>
        <w:t xml:space="preserve">  ed eseguo i calcoli col tascabile:</w:t>
      </w:r>
    </w:p>
    <w:p w:rsidR="007F244F" w:rsidRPr="00A527B5" w:rsidRDefault="007F244F" w:rsidP="00AF5DA7">
      <w:pPr>
        <w:spacing w:after="0" w:line="240" w:lineRule="auto"/>
        <w:ind w:left="1134" w:right="-6"/>
      </w:pPr>
      <w:r w:rsidRPr="00BB53A7">
        <w:rPr>
          <w:b/>
          <w:iCs/>
        </w:rPr>
        <w:t>3</w:t>
      </w:r>
      <w:r w:rsidRPr="00061956">
        <w:rPr>
          <w:b/>
          <w:i/>
        </w:rPr>
        <w:t>k</w:t>
      </w:r>
      <w:r>
        <w:t xml:space="preserve"> </w:t>
      </w:r>
      <w:r w:rsidRPr="00061956">
        <w:rPr>
          <w:b/>
          <w:i/>
        </w:rPr>
        <w:t>=</w:t>
      </w:r>
      <w:r>
        <w:t xml:space="preserve"> </w:t>
      </w:r>
      <w:r>
        <w:rPr>
          <w:b/>
          <w:i/>
        </w:rPr>
        <w:t>………</w:t>
      </w:r>
      <w:r>
        <w:rPr>
          <w:b/>
          <w:i/>
        </w:rPr>
        <w:t>..</w:t>
      </w:r>
      <w:r>
        <w:t xml:space="preserve">   </w:t>
      </w:r>
      <w:r w:rsidRPr="00F06D15">
        <w:rPr>
          <w:i/>
        </w:rPr>
        <w:t>da cu</w:t>
      </w:r>
      <w:r>
        <w:rPr>
          <w:i/>
        </w:rPr>
        <w:t xml:space="preserve">i    </w:t>
      </w:r>
      <w:r w:rsidRPr="00061956">
        <w:rPr>
          <w:b/>
          <w:i/>
        </w:rPr>
        <w:t>k</w:t>
      </w:r>
      <w:r>
        <w:t xml:space="preserve"> </w:t>
      </w:r>
      <w:r w:rsidRPr="00061956">
        <w:rPr>
          <w:b/>
          <w:i/>
        </w:rPr>
        <w:t>=</w:t>
      </w:r>
      <w:r>
        <w:t xml:space="preserve"> </w:t>
      </w:r>
      <w:r w:rsidRPr="00E344FB">
        <w:rPr>
          <w:b/>
          <w:i/>
        </w:rPr>
        <w:t>……………</w:t>
      </w:r>
      <w:r w:rsidRPr="00E344FB">
        <w:rPr>
          <w:b/>
          <w:i/>
        </w:rPr>
        <w:t>.</w:t>
      </w:r>
      <w:r>
        <w:rPr>
          <w:i/>
        </w:rPr>
        <w:t xml:space="preserve"> </w:t>
      </w:r>
      <w:r>
        <w:sym w:font="Symbol" w:char="F040"/>
      </w:r>
      <w:r>
        <w:t xml:space="preserve"> </w:t>
      </w:r>
      <w:r w:rsidRPr="00BB53A7">
        <w:rPr>
          <w:b/>
          <w:iCs/>
        </w:rPr>
        <w:t>–</w:t>
      </w:r>
      <w:r w:rsidRPr="00BB53A7">
        <w:rPr>
          <w:b/>
          <w:iCs/>
        </w:rPr>
        <w:t>0,17</w:t>
      </w:r>
    </w:p>
    <w:bookmarkEnd w:id="5"/>
    <w:p w:rsidR="007F244F" w:rsidRDefault="007F244F" w:rsidP="00AF5DA7">
      <w:pPr>
        <w:spacing w:after="0" w:line="240" w:lineRule="auto"/>
        <w:ind w:left="568" w:right="-6" w:hanging="284"/>
        <w:rPr>
          <w:i/>
        </w:rPr>
      </w:pPr>
      <w:r>
        <w:rPr>
          <w:b/>
          <w:i/>
        </w:rPr>
        <w:t>b</w:t>
      </w:r>
      <w:r w:rsidRPr="006C28CD">
        <w:rPr>
          <w:b/>
          <w:i/>
        </w:rPr>
        <w:t xml:space="preserve">. </w:t>
      </w:r>
      <w:r w:rsidRPr="006C28CD">
        <w:rPr>
          <w:i/>
        </w:rPr>
        <w:t xml:space="preserve">Sostituisco </w:t>
      </w:r>
      <w:r>
        <w:rPr>
          <w:i/>
        </w:rPr>
        <w:t xml:space="preserve">i dati nella formula </w:t>
      </w:r>
      <w:r w:rsidRPr="00061956">
        <w:rPr>
          <w:i/>
        </w:rPr>
        <w:t>ed eseguo i calcoli col tascabile</w:t>
      </w:r>
      <w:r>
        <w:rPr>
          <w:i/>
        </w:rPr>
        <w:t>; cos</w:t>
      </w:r>
      <w:r>
        <w:rPr>
          <w:i/>
        </w:rPr>
        <w:t>ì</w:t>
      </w:r>
      <w:r>
        <w:rPr>
          <w:i/>
        </w:rPr>
        <w:t xml:space="preserve"> ottengo:</w:t>
      </w:r>
    </w:p>
    <w:p w:rsidR="007F244F" w:rsidRDefault="007F244F" w:rsidP="00AF5DA7">
      <w:pPr>
        <w:spacing w:after="0" w:line="240" w:lineRule="auto"/>
        <w:ind w:left="1134" w:right="-6"/>
        <w:rPr>
          <w:b/>
          <w:i/>
        </w:rPr>
      </w:pPr>
      <w:r w:rsidRPr="00D8087C">
        <w:rPr>
          <w:b/>
          <w:i/>
        </w:rPr>
        <w:t xml:space="preserve">F = </w:t>
      </w:r>
      <w:r>
        <w:rPr>
          <w:b/>
          <w:i/>
        </w:rPr>
        <w:t>1</w:t>
      </w:r>
      <w:r w:rsidRPr="00D8087C">
        <w:rPr>
          <w:b/>
          <w:i/>
        </w:rPr>
        <w:t>–</w:t>
      </w:r>
      <w:r>
        <w:rPr>
          <w:b/>
          <w:i/>
        </w:rPr>
        <w:t xml:space="preserve"> </w:t>
      </w:r>
      <w:r>
        <w:rPr>
          <w:b/>
          <w:i/>
        </w:rPr>
        <w:t>……………</w:t>
      </w:r>
      <w:r>
        <w:rPr>
          <w:b/>
          <w:i/>
        </w:rPr>
        <w:t xml:space="preserve">. </w:t>
      </w:r>
      <w:r w:rsidRPr="000F65D0">
        <w:rPr>
          <w:b/>
          <w:i/>
        </w:rPr>
        <w:sym w:font="Symbol" w:char="F040"/>
      </w:r>
      <w:r w:rsidRPr="000F65D0">
        <w:rPr>
          <w:b/>
          <w:i/>
        </w:rPr>
        <w:t xml:space="preserve"> </w:t>
      </w:r>
      <w:r>
        <w:rPr>
          <w:b/>
          <w:i/>
        </w:rPr>
        <w:t>…………</w:t>
      </w:r>
      <w:r>
        <w:rPr>
          <w:b/>
          <w:i/>
        </w:rPr>
        <w:t xml:space="preserve"> = 64%</w:t>
      </w:r>
    </w:p>
    <w:p w:rsidR="007F244F" w:rsidRPr="007F244F" w:rsidRDefault="007F244F" w:rsidP="00AF5DA7">
      <w:pPr>
        <w:pStyle w:val="First"/>
        <w:keepNext/>
        <w:keepLines/>
        <w:numPr>
          <w:ilvl w:val="0"/>
          <w:numId w:val="22"/>
        </w:numPr>
        <w:spacing w:before="120"/>
        <w:ind w:left="425" w:right="-23" w:hanging="357"/>
        <w:rPr>
          <w:rFonts w:ascii="Times New Roman" w:eastAsiaTheme="minorHAnsi" w:hAnsiTheme="minorHAnsi" w:cstheme="minorBidi"/>
          <w:sz w:val="24"/>
          <w:szCs w:val="22"/>
          <w:lang w:eastAsia="en-US"/>
        </w:rPr>
      </w:pPr>
      <w:r w:rsidRPr="007F244F">
        <w:rPr>
          <w:rFonts w:ascii="Times New Roman" w:eastAsiaTheme="minorHAnsi" w:hAnsiTheme="minorHAnsi" w:cstheme="minorBidi"/>
          <w:sz w:val="24"/>
          <w:szCs w:val="22"/>
          <w:lang w:eastAsia="en-US"/>
        </w:rPr>
        <w:t>Un test psicologico chiede di memorizzare una lista di parole prive di senso; alcuni psicologici hanno somministrato questo test a un numeroso gruppo di persone e hanno trovato la seguente legge:</w:t>
      </w:r>
    </w:p>
    <w:p w:rsidR="007F244F" w:rsidRPr="00605E77" w:rsidRDefault="007F244F" w:rsidP="00AF5DA7">
      <w:pPr>
        <w:spacing w:after="0" w:line="240" w:lineRule="auto"/>
        <w:ind w:left="1134" w:right="-6"/>
      </w:pPr>
      <w:r w:rsidRPr="00D8087C">
        <w:rPr>
          <w:b/>
          <w:i/>
        </w:rPr>
        <w:t xml:space="preserve">F = </w:t>
      </w:r>
      <w:r w:rsidRPr="00BB53A7">
        <w:rPr>
          <w:b/>
          <w:iCs/>
        </w:rPr>
        <w:t>1</w:t>
      </w:r>
      <w:r w:rsidRPr="00D8087C">
        <w:rPr>
          <w:b/>
          <w:i/>
        </w:rPr>
        <w:t xml:space="preserve"> </w:t>
      </w:r>
      <w:r w:rsidRPr="00D8087C">
        <w:rPr>
          <w:b/>
          <w:i/>
        </w:rPr>
        <w:t>–</w:t>
      </w:r>
      <w:r w:rsidRPr="00D8087C">
        <w:rPr>
          <w:b/>
          <w:i/>
        </w:rPr>
        <w:t xml:space="preserve"> k ln(t + </w:t>
      </w:r>
      <w:r w:rsidRPr="00BB53A7">
        <w:rPr>
          <w:b/>
          <w:iCs/>
        </w:rPr>
        <w:t>1</w:t>
      </w:r>
      <w:r w:rsidRPr="00D8087C">
        <w:rPr>
          <w:b/>
          <w:i/>
        </w:rPr>
        <w:t>)</w:t>
      </w:r>
      <w:r>
        <w:rPr>
          <w:b/>
          <w:i/>
        </w:rPr>
        <w:t xml:space="preserve">      </w:t>
      </w:r>
      <w:r w:rsidRPr="00605E77">
        <w:t>con</w:t>
      </w:r>
      <w:r>
        <w:t xml:space="preserve">   </w:t>
      </w:r>
      <w:r w:rsidRPr="00567ECD">
        <w:rPr>
          <w:b/>
          <w:i/>
        </w:rPr>
        <w:t xml:space="preserve">ln(t + </w:t>
      </w:r>
      <w:r w:rsidRPr="00BB53A7">
        <w:rPr>
          <w:b/>
          <w:iCs/>
        </w:rPr>
        <w:t>1</w:t>
      </w:r>
      <w:r w:rsidRPr="00567ECD">
        <w:rPr>
          <w:b/>
          <w:i/>
        </w:rPr>
        <w:t xml:space="preserve">) = </w:t>
      </w:r>
      <w:proofErr w:type="spellStart"/>
      <w:r w:rsidRPr="00567ECD">
        <w:rPr>
          <w:b/>
          <w:i/>
        </w:rPr>
        <w:t>log</w:t>
      </w:r>
      <w:r w:rsidRPr="00E344FB">
        <w:rPr>
          <w:b/>
          <w:i/>
          <w:sz w:val="32"/>
          <w:szCs w:val="32"/>
          <w:vertAlign w:val="subscript"/>
        </w:rPr>
        <w:t>e</w:t>
      </w:r>
      <w:proofErr w:type="spellEnd"/>
      <w:r w:rsidRPr="00567ECD">
        <w:rPr>
          <w:b/>
          <w:i/>
        </w:rPr>
        <w:t xml:space="preserve">(t + </w:t>
      </w:r>
      <w:r w:rsidRPr="00BB53A7">
        <w:rPr>
          <w:b/>
          <w:iCs/>
        </w:rPr>
        <w:t>1</w:t>
      </w:r>
      <w:r>
        <w:rPr>
          <w:b/>
          <w:i/>
        </w:rPr>
        <w:t>)</w:t>
      </w:r>
    </w:p>
    <w:p w:rsidR="007F244F" w:rsidRDefault="007F244F" w:rsidP="00AF5DA7">
      <w:pPr>
        <w:spacing w:after="0" w:line="240" w:lineRule="auto"/>
        <w:ind w:left="284"/>
      </w:pPr>
      <w:r>
        <w:t>d</w:t>
      </w:r>
      <w:r w:rsidRPr="00D8087C">
        <w:t>ove</w:t>
      </w:r>
    </w:p>
    <w:p w:rsidR="007F244F" w:rsidRPr="00D8087C" w:rsidRDefault="007F244F" w:rsidP="007F244F">
      <w:pPr>
        <w:pStyle w:val="Paragrafoelenco"/>
        <w:numPr>
          <w:ilvl w:val="0"/>
          <w:numId w:val="16"/>
        </w:numPr>
        <w:tabs>
          <w:tab w:val="clear" w:pos="284"/>
          <w:tab w:val="left" w:pos="567"/>
        </w:tabs>
        <w:ind w:firstLine="0"/>
        <w:rPr>
          <w:sz w:val="24"/>
        </w:rPr>
      </w:pPr>
      <w:r w:rsidRPr="00D8087C">
        <w:rPr>
          <w:b/>
          <w:i/>
          <w:sz w:val="24"/>
        </w:rPr>
        <w:t xml:space="preserve">t </w:t>
      </w:r>
      <w:r w:rsidRPr="00D8087C">
        <w:rPr>
          <w:sz w:val="24"/>
        </w:rPr>
        <w:t>è il tempo misurato in ore;</w:t>
      </w:r>
    </w:p>
    <w:p w:rsidR="007F244F" w:rsidRPr="00D8087C" w:rsidRDefault="007F244F" w:rsidP="007F244F">
      <w:pPr>
        <w:pStyle w:val="Paragrafoelenco"/>
        <w:numPr>
          <w:ilvl w:val="0"/>
          <w:numId w:val="16"/>
        </w:numPr>
        <w:tabs>
          <w:tab w:val="clear" w:pos="284"/>
          <w:tab w:val="left" w:pos="567"/>
        </w:tabs>
        <w:ind w:firstLine="0"/>
        <w:rPr>
          <w:sz w:val="24"/>
        </w:rPr>
      </w:pPr>
      <w:r w:rsidRPr="00D8087C">
        <w:rPr>
          <w:b/>
          <w:i/>
          <w:sz w:val="24"/>
        </w:rPr>
        <w:t xml:space="preserve">k </w:t>
      </w:r>
      <w:r w:rsidRPr="00D8087C">
        <w:rPr>
          <w:sz w:val="24"/>
        </w:rPr>
        <w:t>è una costante che dipende da vari fattori, fra i quali la lunghezza della lista di parole;</w:t>
      </w:r>
    </w:p>
    <w:p w:rsidR="007F244F" w:rsidRDefault="007F244F" w:rsidP="007F244F">
      <w:pPr>
        <w:pStyle w:val="Paragrafoelenco"/>
        <w:numPr>
          <w:ilvl w:val="0"/>
          <w:numId w:val="16"/>
        </w:numPr>
        <w:tabs>
          <w:tab w:val="clear" w:pos="284"/>
          <w:tab w:val="left" w:pos="567"/>
        </w:tabs>
        <w:ind w:firstLine="0"/>
        <w:rPr>
          <w:sz w:val="24"/>
        </w:rPr>
      </w:pPr>
      <w:r w:rsidRPr="00D8087C">
        <w:rPr>
          <w:b/>
          <w:i/>
          <w:sz w:val="24"/>
        </w:rPr>
        <w:t>F</w:t>
      </w:r>
      <w:r w:rsidRPr="00D8087C">
        <w:rPr>
          <w:sz w:val="24"/>
        </w:rPr>
        <w:t xml:space="preserve"> è la frazione di persone che ricordano tutte le parole della lista dopo </w:t>
      </w:r>
      <w:r w:rsidRPr="00D8087C">
        <w:rPr>
          <w:b/>
          <w:i/>
          <w:sz w:val="24"/>
        </w:rPr>
        <w:t>t</w:t>
      </w:r>
      <w:r w:rsidRPr="00D8087C">
        <w:rPr>
          <w:sz w:val="24"/>
        </w:rPr>
        <w:t xml:space="preserve"> ore</w:t>
      </w:r>
      <w:r>
        <w:rPr>
          <w:sz w:val="24"/>
        </w:rPr>
        <w:t>.</w:t>
      </w:r>
    </w:p>
    <w:p w:rsidR="007F244F" w:rsidRDefault="007F244F" w:rsidP="007F244F">
      <w:pPr>
        <w:spacing w:after="0" w:line="240" w:lineRule="auto"/>
        <w:ind w:left="284"/>
      </w:pPr>
      <w:r>
        <w:t xml:space="preserve">Rispondi ai seguenti quesiti. </w:t>
      </w:r>
    </w:p>
    <w:p w:rsidR="007F244F" w:rsidRPr="00405864" w:rsidRDefault="007F244F" w:rsidP="007F244F">
      <w:pPr>
        <w:pStyle w:val="Paragrafoelenco"/>
        <w:numPr>
          <w:ilvl w:val="0"/>
          <w:numId w:val="17"/>
        </w:numPr>
        <w:rPr>
          <w:sz w:val="24"/>
        </w:rPr>
      </w:pPr>
      <w:r w:rsidRPr="00D8087C">
        <w:rPr>
          <w:sz w:val="24"/>
        </w:rPr>
        <w:t xml:space="preserve">Uno psicologo propone il test a un gruppo di </w:t>
      </w:r>
      <w:r>
        <w:rPr>
          <w:sz w:val="24"/>
        </w:rPr>
        <w:t>persone</w:t>
      </w:r>
      <w:r w:rsidRPr="00D8087C">
        <w:rPr>
          <w:sz w:val="24"/>
        </w:rPr>
        <w:t xml:space="preserve"> e rileva che, dopo 3 ore, solo la metà ricorda l’intero elenco; quanto vale la costante </w:t>
      </w:r>
      <w:r w:rsidRPr="00D8087C">
        <w:rPr>
          <w:b/>
          <w:i/>
          <w:sz w:val="24"/>
        </w:rPr>
        <w:t>k</w:t>
      </w:r>
      <w:r w:rsidRPr="00D8087C">
        <w:rPr>
          <w:sz w:val="24"/>
        </w:rPr>
        <w:t xml:space="preserve"> in questo esperimento?</w:t>
      </w:r>
    </w:p>
    <w:p w:rsidR="007F244F" w:rsidRPr="00405864" w:rsidRDefault="007F244F" w:rsidP="007F244F">
      <w:pPr>
        <w:pStyle w:val="Paragrafoelenco"/>
        <w:numPr>
          <w:ilvl w:val="0"/>
          <w:numId w:val="17"/>
        </w:numPr>
        <w:ind w:right="-23"/>
        <w:rPr>
          <w:sz w:val="24"/>
        </w:rPr>
      </w:pPr>
      <w:r>
        <w:rPr>
          <w:sz w:val="24"/>
        </w:rPr>
        <w:t xml:space="preserve">Basati sulla legge per prevedere la frazione </w:t>
      </w:r>
      <w:r w:rsidRPr="00D8087C">
        <w:rPr>
          <w:b/>
          <w:i/>
          <w:sz w:val="24"/>
        </w:rPr>
        <w:t>F</w:t>
      </w:r>
      <w:r>
        <w:rPr>
          <w:sz w:val="24"/>
        </w:rPr>
        <w:t xml:space="preserve"> di persone che ricorderà l’intero elenco dopo 6 ore.</w:t>
      </w:r>
    </w:p>
    <w:p w:rsidR="007F244F" w:rsidRDefault="007F244F" w:rsidP="007F244F">
      <w:pPr>
        <w:spacing w:after="60" w:line="240" w:lineRule="auto"/>
        <w:ind w:left="567" w:right="-23"/>
      </w:pPr>
      <w:r>
        <w:t xml:space="preserve">Quando esegui i calcoli con il tascabile,  scrivi il risultato arrotondato con 2 cifre dopo la virgola. </w:t>
      </w:r>
    </w:p>
    <w:p w:rsidR="007F244F" w:rsidRDefault="007F244F" w:rsidP="00AF5DA7">
      <w:pPr>
        <w:keepNext/>
        <w:keepLines/>
        <w:spacing w:after="0" w:line="240" w:lineRule="auto"/>
        <w:ind w:left="568" w:right="-6" w:hanging="284"/>
        <w:rPr>
          <w:i/>
        </w:rPr>
      </w:pPr>
      <w:r w:rsidRPr="006C28CD">
        <w:rPr>
          <w:b/>
          <w:i/>
        </w:rPr>
        <w:t xml:space="preserve">a. </w:t>
      </w:r>
      <w:r w:rsidRPr="006C28CD">
        <w:rPr>
          <w:i/>
        </w:rPr>
        <w:t xml:space="preserve">Sostituisco </w:t>
      </w:r>
      <w:r>
        <w:rPr>
          <w:i/>
        </w:rPr>
        <w:t xml:space="preserve">i dati nella formula e ottengo: </w:t>
      </w:r>
    </w:p>
    <w:p w:rsidR="007F244F" w:rsidRDefault="007F244F" w:rsidP="00AF5DA7">
      <w:pPr>
        <w:keepNext/>
        <w:keepLines/>
        <w:spacing w:after="0" w:line="240" w:lineRule="auto"/>
        <w:ind w:left="1134" w:right="-6"/>
      </w:pPr>
      <w:r w:rsidRPr="006860AE">
        <w:rPr>
          <w:b/>
          <w:iCs/>
        </w:rPr>
        <w:t>0,5</w:t>
      </w:r>
      <w:r w:rsidRPr="00A527B5">
        <w:rPr>
          <w:b/>
          <w:i/>
        </w:rPr>
        <w:t xml:space="preserve"> = </w:t>
      </w:r>
      <w:r>
        <w:rPr>
          <w:b/>
          <w:i/>
        </w:rPr>
        <w:t>……………………</w:t>
      </w:r>
      <w:r>
        <w:rPr>
          <w:b/>
          <w:i/>
        </w:rPr>
        <w:t xml:space="preserve">  </w:t>
      </w:r>
    </w:p>
    <w:p w:rsidR="007F244F" w:rsidRPr="00061956" w:rsidRDefault="007F244F" w:rsidP="00AF5DA7">
      <w:pPr>
        <w:keepNext/>
        <w:keepLines/>
        <w:spacing w:after="0" w:line="240" w:lineRule="auto"/>
        <w:ind w:left="567" w:right="-6"/>
        <w:rPr>
          <w:i/>
        </w:rPr>
      </w:pPr>
      <w:r w:rsidRPr="00061956">
        <w:rPr>
          <w:i/>
        </w:rPr>
        <w:t xml:space="preserve">Sottraggo </w:t>
      </w:r>
      <w:r w:rsidRPr="006860AE">
        <w:rPr>
          <w:b/>
          <w:iCs/>
        </w:rPr>
        <w:t>1</w:t>
      </w:r>
      <w:r w:rsidRPr="00061956">
        <w:rPr>
          <w:i/>
        </w:rPr>
        <w:t xml:space="preserve"> ai due membri ed eseguo le operazioni indicate, cos</w:t>
      </w:r>
      <w:r w:rsidRPr="00061956">
        <w:rPr>
          <w:i/>
        </w:rPr>
        <w:t>ì</w:t>
      </w:r>
      <w:r w:rsidRPr="00061956">
        <w:rPr>
          <w:i/>
        </w:rPr>
        <w:t xml:space="preserve"> ottengo:</w:t>
      </w:r>
    </w:p>
    <w:p w:rsidR="007F244F" w:rsidRDefault="007F244F" w:rsidP="00AF5DA7">
      <w:pPr>
        <w:keepNext/>
        <w:keepLines/>
        <w:spacing w:after="0" w:line="240" w:lineRule="auto"/>
        <w:ind w:left="1134" w:right="-6"/>
      </w:pPr>
      <w:r w:rsidRPr="006860AE">
        <w:rPr>
          <w:b/>
          <w:iCs/>
        </w:rPr>
        <w:t>–</w:t>
      </w:r>
      <w:r w:rsidRPr="006860AE">
        <w:rPr>
          <w:b/>
          <w:iCs/>
        </w:rPr>
        <w:t>0,5</w:t>
      </w:r>
      <w:r w:rsidRPr="00061956">
        <w:rPr>
          <w:b/>
        </w:rPr>
        <w:t xml:space="preserve"> =</w:t>
      </w:r>
      <w:r>
        <w:t xml:space="preserve"> </w:t>
      </w:r>
      <w:r>
        <w:rPr>
          <w:b/>
          <w:i/>
        </w:rPr>
        <w:t>…………………</w:t>
      </w:r>
      <w:r>
        <w:rPr>
          <w:b/>
          <w:i/>
        </w:rPr>
        <w:t>..</w:t>
      </w:r>
    </w:p>
    <w:p w:rsidR="007F244F" w:rsidRPr="00061956" w:rsidRDefault="007F244F" w:rsidP="00AF5DA7">
      <w:pPr>
        <w:keepNext/>
        <w:keepLines/>
        <w:spacing w:after="0" w:line="240" w:lineRule="auto"/>
        <w:ind w:left="567" w:right="-6"/>
        <w:rPr>
          <w:i/>
        </w:rPr>
      </w:pPr>
      <w:r w:rsidRPr="00061956">
        <w:rPr>
          <w:i/>
        </w:rPr>
        <w:t xml:space="preserve">Per esplicitare </w:t>
      </w:r>
      <w:r w:rsidRPr="00061956">
        <w:rPr>
          <w:b/>
          <w:i/>
        </w:rPr>
        <w:t>k</w:t>
      </w:r>
      <w:r w:rsidRPr="00061956">
        <w:rPr>
          <w:i/>
        </w:rPr>
        <w:t xml:space="preserve"> divido i due membri per </w:t>
      </w:r>
      <w:r w:rsidRPr="00692C1E">
        <w:rPr>
          <w:b/>
          <w:i/>
        </w:rPr>
        <w:t>–</w:t>
      </w:r>
      <w:r w:rsidRPr="00692C1E">
        <w:rPr>
          <w:b/>
          <w:i/>
        </w:rPr>
        <w:t xml:space="preserve"> ln </w:t>
      </w:r>
      <w:r w:rsidRPr="006860AE">
        <w:rPr>
          <w:b/>
          <w:i/>
        </w:rPr>
        <w:t>4</w:t>
      </w:r>
      <w:r w:rsidRPr="00061956">
        <w:rPr>
          <w:i/>
        </w:rPr>
        <w:t xml:space="preserve">  ed eseguo i calcoli col tascabile:</w:t>
      </w:r>
    </w:p>
    <w:p w:rsidR="007F244F" w:rsidRDefault="007F244F" w:rsidP="00AF5DA7">
      <w:pPr>
        <w:keepNext/>
        <w:keepLines/>
        <w:spacing w:after="0" w:line="240" w:lineRule="auto"/>
        <w:ind w:left="1134" w:right="-6"/>
        <w:rPr>
          <w:b/>
          <w:i/>
        </w:rPr>
      </w:pPr>
      <w:r w:rsidRPr="00061956">
        <w:rPr>
          <w:b/>
          <w:i/>
        </w:rPr>
        <w:t>k</w:t>
      </w:r>
      <w:r>
        <w:t xml:space="preserve"> </w:t>
      </w:r>
      <w:r w:rsidRPr="00061956">
        <w:rPr>
          <w:b/>
          <w:i/>
        </w:rPr>
        <w:t>=</w:t>
      </w:r>
      <w:r>
        <w:t xml:space="preserve"> </w:t>
      </w:r>
      <w:r>
        <w:rPr>
          <w:b/>
          <w:i/>
        </w:rPr>
        <w:t>…………</w:t>
      </w:r>
      <w:r>
        <w:rPr>
          <w:b/>
          <w:i/>
        </w:rPr>
        <w:t>.</w:t>
      </w:r>
      <w:r w:rsidRPr="00692C1E">
        <w:rPr>
          <w:b/>
          <w:i/>
        </w:rPr>
        <w:t xml:space="preserve"> </w:t>
      </w:r>
      <w:r>
        <w:sym w:font="Symbol" w:char="F040"/>
      </w:r>
      <w:r>
        <w:t xml:space="preserve"> </w:t>
      </w:r>
      <w:r w:rsidRPr="006860AE">
        <w:rPr>
          <w:b/>
          <w:iCs/>
        </w:rPr>
        <w:t>0,36</w:t>
      </w:r>
    </w:p>
    <w:p w:rsidR="007F244F" w:rsidRDefault="007F244F" w:rsidP="007F244F">
      <w:pPr>
        <w:spacing w:line="240" w:lineRule="auto"/>
        <w:ind w:left="567" w:right="-6" w:hanging="284"/>
        <w:rPr>
          <w:i/>
        </w:rPr>
      </w:pPr>
      <w:r>
        <w:rPr>
          <w:b/>
          <w:i/>
        </w:rPr>
        <w:t>b</w:t>
      </w:r>
      <w:r w:rsidRPr="006C28CD">
        <w:rPr>
          <w:b/>
          <w:i/>
        </w:rPr>
        <w:t xml:space="preserve">. </w:t>
      </w:r>
      <w:r w:rsidRPr="006C28CD">
        <w:rPr>
          <w:i/>
        </w:rPr>
        <w:t xml:space="preserve">Sostituisco </w:t>
      </w:r>
      <w:r>
        <w:rPr>
          <w:i/>
        </w:rPr>
        <w:t xml:space="preserve">i dati nella formula </w:t>
      </w:r>
      <w:r w:rsidRPr="00061956">
        <w:rPr>
          <w:i/>
        </w:rPr>
        <w:t>ed eseguo i calcoli col tascabile</w:t>
      </w:r>
      <w:r>
        <w:rPr>
          <w:i/>
        </w:rPr>
        <w:t>; cos</w:t>
      </w:r>
      <w:r>
        <w:rPr>
          <w:i/>
        </w:rPr>
        <w:t>ì</w:t>
      </w:r>
      <w:r>
        <w:rPr>
          <w:i/>
        </w:rPr>
        <w:t xml:space="preserve"> ottengo:</w:t>
      </w:r>
    </w:p>
    <w:p w:rsidR="007F244F" w:rsidRPr="008964E2" w:rsidRDefault="007F244F" w:rsidP="007F244F">
      <w:pPr>
        <w:spacing w:before="120" w:line="240" w:lineRule="auto"/>
        <w:ind w:left="1134" w:right="-6"/>
      </w:pPr>
      <w:bookmarkStart w:id="6" w:name="OLE_LINK1"/>
      <w:r w:rsidRPr="00D8087C">
        <w:rPr>
          <w:b/>
          <w:i/>
        </w:rPr>
        <w:t xml:space="preserve">F = </w:t>
      </w:r>
      <w:r w:rsidRPr="006860AE">
        <w:rPr>
          <w:b/>
          <w:iCs/>
        </w:rPr>
        <w:t>1</w:t>
      </w:r>
      <w:r w:rsidRPr="00D8087C">
        <w:rPr>
          <w:b/>
          <w:i/>
        </w:rPr>
        <w:t xml:space="preserve"> </w:t>
      </w:r>
      <w:r w:rsidRPr="00A527B5">
        <w:rPr>
          <w:b/>
          <w:i/>
        </w:rPr>
        <w:t>–</w:t>
      </w:r>
      <w:r w:rsidRPr="00D8087C">
        <w:rPr>
          <w:b/>
          <w:i/>
        </w:rPr>
        <w:t xml:space="preserve"> </w:t>
      </w:r>
      <w:r>
        <w:rPr>
          <w:b/>
          <w:i/>
        </w:rPr>
        <w:t>………………</w:t>
      </w:r>
      <w:r>
        <w:rPr>
          <w:b/>
          <w:i/>
        </w:rPr>
        <w:t xml:space="preserve">.. </w:t>
      </w:r>
      <w:r>
        <w:sym w:font="Symbol" w:char="F040"/>
      </w:r>
      <w:r>
        <w:t xml:space="preserve"> </w:t>
      </w:r>
      <w:r>
        <w:rPr>
          <w:b/>
          <w:i/>
        </w:rPr>
        <w:t>…………</w:t>
      </w:r>
      <w:r>
        <w:rPr>
          <w:b/>
          <w:i/>
        </w:rPr>
        <w:t>.</w:t>
      </w:r>
      <w:r w:rsidRPr="0090627F">
        <w:rPr>
          <w:b/>
          <w:i/>
        </w:rPr>
        <w:t xml:space="preserve"> = </w:t>
      </w:r>
      <w:r w:rsidRPr="006860AE">
        <w:rPr>
          <w:b/>
          <w:iCs/>
        </w:rPr>
        <w:t>30%</w:t>
      </w:r>
    </w:p>
    <w:bookmarkEnd w:id="6"/>
    <w:p w:rsidR="007F244F" w:rsidRPr="00AF5DA7" w:rsidRDefault="007F244F" w:rsidP="007F244F">
      <w:pPr>
        <w:pStyle w:val="Sottotitolo1"/>
        <w:keepLines/>
        <w:ind w:left="357" w:right="-23" w:hanging="357"/>
        <w:rPr>
          <w:b w:val="0"/>
          <w:bCs/>
          <w:i/>
          <w:sz w:val="24"/>
        </w:rPr>
      </w:pPr>
      <w:r w:rsidRPr="00AF5DA7">
        <w:rPr>
          <w:b w:val="0"/>
          <w:bCs/>
          <w:i/>
          <w:sz w:val="24"/>
        </w:rPr>
        <w:lastRenderedPageBreak/>
        <w:t>Risolvi i seguenti problemi</w:t>
      </w:r>
    </w:p>
    <w:p w:rsidR="007F244F" w:rsidRPr="00AF5DA7" w:rsidRDefault="007F244F" w:rsidP="00AF5DA7">
      <w:pPr>
        <w:pStyle w:val="First"/>
        <w:keepNext/>
        <w:keepLines/>
        <w:numPr>
          <w:ilvl w:val="0"/>
          <w:numId w:val="22"/>
        </w:numPr>
        <w:spacing w:before="120"/>
        <w:ind w:left="425" w:right="-23" w:hanging="357"/>
        <w:rPr>
          <w:rFonts w:ascii="Times New Roman" w:eastAsiaTheme="minorHAnsi" w:hAnsiTheme="minorHAnsi" w:cstheme="minorBidi"/>
          <w:sz w:val="24"/>
          <w:szCs w:val="22"/>
          <w:lang w:eastAsia="en-US"/>
        </w:rPr>
      </w:pP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>Intorno alla met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>à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 xml:space="preserve"> del 1800, i fisici tedeschi G. </w:t>
      </w:r>
      <w:proofErr w:type="spellStart"/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>Fechner</w:t>
      </w:r>
      <w:proofErr w:type="spellEnd"/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 xml:space="preserve"> e </w:t>
      </w:r>
      <w:proofErr w:type="spellStart"/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>E.Weber</w:t>
      </w:r>
      <w:proofErr w:type="spellEnd"/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 xml:space="preserve"> hanno studiato le reazioni dell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>’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 xml:space="preserve">organismo umano sottoposto ad uno stimolo fisico, come ad esempio un suono, una luce, 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>…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 xml:space="preserve"> .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br/>
        <w:t>Cos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>ì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 xml:space="preserve"> hanno trovato che l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>’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>intensit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>à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 xml:space="preserve"> </w:t>
      </w:r>
      <w:r w:rsidRPr="006860AE">
        <w:rPr>
          <w:rFonts w:ascii="Times New Roman" w:eastAsiaTheme="minorHAnsi" w:hAnsiTheme="minorHAnsi" w:cstheme="minorBidi"/>
          <w:b/>
          <w:bCs/>
          <w:i/>
          <w:iCs/>
          <w:sz w:val="24"/>
          <w:szCs w:val="22"/>
          <w:lang w:eastAsia="en-US"/>
        </w:rPr>
        <w:t>S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 xml:space="preserve"> della sensazione aumenta all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>’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>aumentare dell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>’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>intensit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>à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 xml:space="preserve"> </w:t>
      </w:r>
      <w:r w:rsidRPr="006860AE">
        <w:rPr>
          <w:rFonts w:ascii="Times New Roman" w:eastAsiaTheme="minorHAnsi" w:hAnsiTheme="minorHAnsi" w:cstheme="minorBidi"/>
          <w:b/>
          <w:bCs/>
          <w:i/>
          <w:iCs/>
          <w:sz w:val="24"/>
          <w:szCs w:val="22"/>
          <w:lang w:eastAsia="en-US"/>
        </w:rPr>
        <w:t>P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 xml:space="preserve"> dello stimolo, ma </w:t>
      </w:r>
      <w:r w:rsidRPr="006860AE">
        <w:rPr>
          <w:rFonts w:ascii="Times New Roman" w:eastAsiaTheme="minorHAnsi" w:hAnsiTheme="minorHAnsi" w:cstheme="minorBidi"/>
          <w:b/>
          <w:bCs/>
          <w:i/>
          <w:iCs/>
          <w:sz w:val="24"/>
          <w:szCs w:val="22"/>
          <w:lang w:eastAsia="en-US"/>
        </w:rPr>
        <w:t>S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 xml:space="preserve"> non 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>è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 xml:space="preserve"> proporzionale a </w:t>
      </w:r>
      <w:r w:rsidRPr="006860AE">
        <w:rPr>
          <w:rFonts w:ascii="Times New Roman" w:eastAsiaTheme="minorHAnsi" w:hAnsiTheme="minorHAnsi" w:cstheme="minorBidi"/>
          <w:b/>
          <w:bCs/>
          <w:i/>
          <w:iCs/>
          <w:sz w:val="24"/>
          <w:szCs w:val="22"/>
          <w:lang w:eastAsia="en-US"/>
        </w:rPr>
        <w:t>P</w:t>
      </w:r>
      <w:r w:rsidRPr="00AF5DA7">
        <w:rPr>
          <w:rFonts w:ascii="Times New Roman" w:eastAsiaTheme="minorHAnsi" w:hAnsiTheme="minorHAnsi" w:cstheme="minorBidi"/>
          <w:sz w:val="24"/>
          <w:szCs w:val="22"/>
          <w:lang w:eastAsia="en-US"/>
        </w:rPr>
        <w:t>; vale invece, in prima approssimazione, la legge:</w:t>
      </w:r>
    </w:p>
    <w:p w:rsidR="007F244F" w:rsidRPr="006860AE" w:rsidRDefault="00865171" w:rsidP="00865171">
      <w:pPr>
        <w:spacing w:after="0" w:line="240" w:lineRule="auto"/>
        <w:ind w:left="1134" w:right="-6"/>
        <w:rPr>
          <w:sz w:val="28"/>
          <w:szCs w:val="28"/>
        </w:rPr>
      </w:pPr>
      <w:r>
        <w:rPr>
          <w:noProof/>
        </w:rPr>
        <w:t xml:space="preserve">     </w:t>
      </w:r>
      <m:oMath>
        <m:r>
          <w:rPr>
            <w:rFonts w:ascii="Cambria Math" w:hAnsi="Cambria Math"/>
            <w:noProof/>
            <w:sz w:val="28"/>
            <w:szCs w:val="28"/>
          </w:rPr>
          <m:t>S=ln</m:t>
        </m:r>
        <m:f>
          <m:fPr>
            <m:ctrlPr>
              <w:rPr>
                <w:rFonts w:ascii="Cambria Math" w:hAnsi="Cambria Math"/>
                <w:i/>
                <w:noProof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noProof/>
                <w:sz w:val="28"/>
                <w:szCs w:val="28"/>
              </w:rPr>
              <m:t>P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noProof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noProof/>
                    <w:sz w:val="28"/>
                    <w:szCs w:val="28"/>
                  </w:rPr>
                  <m:t>0</m:t>
                </m:r>
              </m:sub>
            </m:sSub>
          </m:den>
        </m:f>
      </m:oMath>
    </w:p>
    <w:p w:rsidR="007F244F" w:rsidRDefault="007F244F" w:rsidP="00865171">
      <w:pPr>
        <w:spacing w:after="0" w:line="240" w:lineRule="auto"/>
        <w:ind w:left="425" w:right="-6"/>
      </w:pPr>
      <w:r>
        <w:t xml:space="preserve">dove </w:t>
      </w:r>
      <w:r w:rsidRPr="008A5208">
        <w:rPr>
          <w:b/>
          <w:i/>
        </w:rPr>
        <w:t>P</w:t>
      </w:r>
      <w:r w:rsidRPr="008A5208">
        <w:rPr>
          <w:b/>
          <w:i/>
          <w:vertAlign w:val="subscript"/>
        </w:rPr>
        <w:t>0</w:t>
      </w:r>
      <w:r w:rsidRPr="008A5208">
        <w:rPr>
          <w:b/>
          <w:i/>
        </w:rPr>
        <w:t xml:space="preserve"> </w:t>
      </w:r>
      <w:r>
        <w:t>è</w:t>
      </w:r>
      <w:r>
        <w:t xml:space="preserve"> </w:t>
      </w:r>
      <w:r w:rsidRPr="008A5208">
        <w:rPr>
          <w:i/>
        </w:rPr>
        <w:t>l</w:t>
      </w:r>
      <w:r w:rsidRPr="008A5208">
        <w:rPr>
          <w:i/>
        </w:rPr>
        <w:t>’</w:t>
      </w:r>
      <w:r w:rsidRPr="008A5208">
        <w:rPr>
          <w:i/>
        </w:rPr>
        <w:t>intensit</w:t>
      </w:r>
      <w:r w:rsidRPr="008A5208">
        <w:rPr>
          <w:i/>
        </w:rPr>
        <w:t>à</w:t>
      </w:r>
      <w:r w:rsidRPr="008A5208">
        <w:rPr>
          <w:i/>
        </w:rPr>
        <w:t xml:space="preserve"> di soglia </w:t>
      </w:r>
      <w:r>
        <w:t>dello stimolo fisico, cio</w:t>
      </w:r>
      <w:r>
        <w:t>è</w:t>
      </w:r>
      <w:r>
        <w:t xml:space="preserve"> la massima intensit</w:t>
      </w:r>
      <w:r>
        <w:t>à</w:t>
      </w:r>
      <w:r>
        <w:t xml:space="preserve"> </w:t>
      </w:r>
      <w:r w:rsidRPr="004F279D">
        <w:rPr>
          <w:b/>
          <w:i/>
        </w:rPr>
        <w:t>P</w:t>
      </w:r>
      <w:r>
        <w:t xml:space="preserve"> che produce </w:t>
      </w:r>
      <w:r w:rsidRPr="008A5208">
        <w:rPr>
          <w:b/>
          <w:i/>
        </w:rPr>
        <w:t>S</w:t>
      </w:r>
      <w:r>
        <w:t xml:space="preserve"> = 0.</w:t>
      </w:r>
    </w:p>
    <w:p w:rsidR="007F244F" w:rsidRDefault="007F244F" w:rsidP="00865171">
      <w:pPr>
        <w:snapToGrid w:val="0"/>
        <w:spacing w:line="240" w:lineRule="auto"/>
        <w:ind w:left="425" w:right="-6"/>
      </w:pPr>
      <w:r>
        <w:t>Il pi</w:t>
      </w:r>
      <w:r>
        <w:t>ù</w:t>
      </w:r>
      <w:r>
        <w:t xml:space="preserve"> piccolo peso che una persona riesce a percepire </w:t>
      </w:r>
      <w:r>
        <w:t>è</w:t>
      </w:r>
      <w:r>
        <w:t xml:space="preserve"> </w:t>
      </w:r>
      <w:r w:rsidRPr="008A5208">
        <w:rPr>
          <w:b/>
          <w:i/>
        </w:rPr>
        <w:t>P</w:t>
      </w:r>
      <w:r w:rsidRPr="00865171">
        <w:rPr>
          <w:b/>
          <w:i/>
          <w:sz w:val="28"/>
          <w:szCs w:val="28"/>
          <w:vertAlign w:val="subscript"/>
        </w:rPr>
        <w:t>0</w:t>
      </w:r>
      <w:r w:rsidRPr="00865171">
        <w:rPr>
          <w:sz w:val="28"/>
          <w:szCs w:val="28"/>
        </w:rPr>
        <w:t xml:space="preserve"> </w:t>
      </w:r>
      <w:r>
        <w:t xml:space="preserve">= 0,5 grammi; calcola il rapporto fra le sensazioni </w:t>
      </w:r>
      <w:r w:rsidRPr="008A5208">
        <w:rPr>
          <w:b/>
          <w:i/>
        </w:rPr>
        <w:t>S</w:t>
      </w:r>
      <w:r w:rsidRPr="00865171">
        <w:rPr>
          <w:b/>
          <w:i/>
          <w:sz w:val="28"/>
          <w:szCs w:val="28"/>
          <w:vertAlign w:val="subscript"/>
        </w:rPr>
        <w:t>1</w:t>
      </w:r>
      <w:r w:rsidRPr="00865171">
        <w:rPr>
          <w:sz w:val="28"/>
          <w:szCs w:val="28"/>
        </w:rPr>
        <w:t xml:space="preserve"> </w:t>
      </w:r>
      <w:r>
        <w:t xml:space="preserve">ed </w:t>
      </w:r>
      <w:r w:rsidRPr="008A5208">
        <w:rPr>
          <w:b/>
          <w:i/>
        </w:rPr>
        <w:t>S</w:t>
      </w:r>
      <w:r w:rsidRPr="00865171">
        <w:rPr>
          <w:b/>
          <w:i/>
          <w:sz w:val="28"/>
          <w:szCs w:val="28"/>
          <w:vertAlign w:val="subscript"/>
        </w:rPr>
        <w:t>2</w:t>
      </w:r>
      <w:r>
        <w:t xml:space="preserve">, corrispondenti ai pesi </w:t>
      </w:r>
      <w:r w:rsidRPr="008A5208">
        <w:rPr>
          <w:b/>
          <w:i/>
        </w:rPr>
        <w:t>P</w:t>
      </w:r>
      <w:r w:rsidRPr="00865171">
        <w:rPr>
          <w:b/>
          <w:i/>
          <w:sz w:val="28"/>
          <w:szCs w:val="28"/>
          <w:vertAlign w:val="subscript"/>
        </w:rPr>
        <w:t>1</w:t>
      </w:r>
      <w:r w:rsidRPr="003B7FF4">
        <w:rPr>
          <w:sz w:val="32"/>
          <w:szCs w:val="32"/>
        </w:rPr>
        <w:t xml:space="preserve"> </w:t>
      </w:r>
      <w:r>
        <w:t xml:space="preserve">= 10g e </w:t>
      </w:r>
      <w:r w:rsidRPr="008A5208">
        <w:rPr>
          <w:b/>
          <w:i/>
        </w:rPr>
        <w:t>P</w:t>
      </w:r>
      <w:r w:rsidRPr="00865171">
        <w:rPr>
          <w:b/>
          <w:i/>
          <w:sz w:val="28"/>
          <w:szCs w:val="28"/>
          <w:vertAlign w:val="subscript"/>
        </w:rPr>
        <w:t>2</w:t>
      </w:r>
      <w:r w:rsidRPr="003B7FF4">
        <w:rPr>
          <w:sz w:val="32"/>
          <w:szCs w:val="32"/>
          <w:vertAlign w:val="subscript"/>
        </w:rPr>
        <w:t xml:space="preserve"> </w:t>
      </w:r>
      <w:r>
        <w:t>= 100g.</w:t>
      </w:r>
    </w:p>
    <w:p w:rsidR="007F244F" w:rsidRPr="007D0E5E" w:rsidRDefault="007F244F" w:rsidP="00A152C9">
      <w:pPr>
        <w:pStyle w:val="Paragrafoelenco"/>
        <w:numPr>
          <w:ilvl w:val="0"/>
          <w:numId w:val="22"/>
        </w:numPr>
        <w:ind w:left="426" w:right="-8"/>
        <w:rPr>
          <w:sz w:val="24"/>
          <w:szCs w:val="24"/>
        </w:rPr>
      </w:pPr>
      <w:r w:rsidRPr="007D0E5E">
        <w:rPr>
          <w:sz w:val="24"/>
          <w:szCs w:val="24"/>
        </w:rPr>
        <w:t>In un’industria alimentare un pezzo di carne, che si trova a temperatura ambiente, viene messo in frigorifero e gradualmente si raffredda, secondo la seguente legge:</w:t>
      </w:r>
    </w:p>
    <w:p w:rsidR="007F244F" w:rsidRDefault="007F244F" w:rsidP="007F244F">
      <w:pPr>
        <w:spacing w:line="240" w:lineRule="auto"/>
        <w:ind w:left="1134" w:right="-8"/>
        <w:rPr>
          <w:vertAlign w:val="superscript"/>
        </w:rPr>
      </w:pPr>
      <w:r w:rsidRPr="00EA2281">
        <w:rPr>
          <w:b/>
          <w:i/>
        </w:rPr>
        <w:t>T = T</w:t>
      </w:r>
      <w:r w:rsidRPr="00CE4AB1">
        <w:rPr>
          <w:b/>
          <w:i/>
          <w:sz w:val="28"/>
          <w:szCs w:val="28"/>
          <w:vertAlign w:val="subscript"/>
        </w:rPr>
        <w:t>1</w:t>
      </w:r>
      <w:r w:rsidRPr="00976F3D">
        <w:rPr>
          <w:b/>
          <w:i/>
          <w:sz w:val="36"/>
          <w:szCs w:val="36"/>
          <w:vertAlign w:val="subscript"/>
        </w:rPr>
        <w:t xml:space="preserve"> </w:t>
      </w:r>
      <w:r w:rsidRPr="00EA2281">
        <w:rPr>
          <w:b/>
          <w:i/>
        </w:rPr>
        <w:t>+ (T</w:t>
      </w:r>
      <w:r w:rsidRPr="00CE4AB1">
        <w:rPr>
          <w:b/>
          <w:i/>
          <w:sz w:val="28"/>
          <w:szCs w:val="28"/>
          <w:vertAlign w:val="subscript"/>
        </w:rPr>
        <w:t>0</w:t>
      </w:r>
      <w:r w:rsidRPr="00EA2281">
        <w:rPr>
          <w:b/>
          <w:i/>
        </w:rPr>
        <w:t xml:space="preserve"> </w:t>
      </w:r>
      <w:r w:rsidRPr="00EA2281">
        <w:rPr>
          <w:b/>
          <w:i/>
        </w:rPr>
        <w:t>–</w:t>
      </w:r>
      <w:r w:rsidRPr="00EA2281">
        <w:rPr>
          <w:b/>
          <w:i/>
        </w:rPr>
        <w:t xml:space="preserve"> T</w:t>
      </w:r>
      <w:r w:rsidRPr="00CE4AB1">
        <w:rPr>
          <w:b/>
          <w:i/>
          <w:sz w:val="28"/>
          <w:szCs w:val="28"/>
          <w:vertAlign w:val="subscript"/>
        </w:rPr>
        <w:t>1</w:t>
      </w:r>
      <w:r w:rsidRPr="00EA2281">
        <w:rPr>
          <w:b/>
          <w:i/>
        </w:rPr>
        <w:t>)</w:t>
      </w:r>
      <w:proofErr w:type="spellStart"/>
      <w:r w:rsidRPr="00EA2281">
        <w:rPr>
          <w:b/>
          <w:i/>
        </w:rPr>
        <w:t>e</w:t>
      </w:r>
      <w:r w:rsidRPr="00976F3D">
        <w:rPr>
          <w:b/>
          <w:i/>
          <w:sz w:val="36"/>
          <w:szCs w:val="36"/>
          <w:vertAlign w:val="superscript"/>
        </w:rPr>
        <w:t>kt</w:t>
      </w:r>
      <w:proofErr w:type="spellEnd"/>
    </w:p>
    <w:p w:rsidR="007F244F" w:rsidRPr="00EA2281" w:rsidRDefault="007F244F" w:rsidP="00CE4AB1">
      <w:pPr>
        <w:spacing w:after="0" w:line="240" w:lineRule="auto"/>
        <w:ind w:left="709" w:right="-6"/>
      </w:pPr>
      <w:r w:rsidRPr="00EA2281">
        <w:t>dove</w:t>
      </w:r>
    </w:p>
    <w:p w:rsidR="007F244F" w:rsidRDefault="007F244F" w:rsidP="006860AE">
      <w:pPr>
        <w:numPr>
          <w:ilvl w:val="0"/>
          <w:numId w:val="13"/>
        </w:numPr>
        <w:spacing w:after="0" w:line="240" w:lineRule="auto"/>
        <w:ind w:left="1134" w:right="-8" w:hanging="366"/>
      </w:pPr>
      <w:r w:rsidRPr="009B00DA">
        <w:rPr>
          <w:b/>
          <w:i/>
        </w:rPr>
        <w:t>T</w:t>
      </w:r>
      <w:r>
        <w:t xml:space="preserve"> </w:t>
      </w:r>
      <w:r>
        <w:t>è</w:t>
      </w:r>
      <w:r>
        <w:t xml:space="preserve"> la temperatura variabile della carne, misurata in gradi centigradi (</w:t>
      </w:r>
      <w:r>
        <w:t>°</w:t>
      </w:r>
      <w:r>
        <w:t>C);</w:t>
      </w:r>
    </w:p>
    <w:p w:rsidR="007F244F" w:rsidRDefault="007F244F" w:rsidP="006860AE">
      <w:pPr>
        <w:numPr>
          <w:ilvl w:val="0"/>
          <w:numId w:val="13"/>
        </w:numPr>
        <w:spacing w:after="0" w:line="240" w:lineRule="auto"/>
        <w:ind w:left="1134" w:right="-8" w:hanging="366"/>
      </w:pPr>
      <w:r w:rsidRPr="009B00DA">
        <w:rPr>
          <w:b/>
          <w:i/>
        </w:rPr>
        <w:t>t</w:t>
      </w:r>
      <w:r>
        <w:t xml:space="preserve"> </w:t>
      </w:r>
      <w:r>
        <w:t>è</w:t>
      </w:r>
      <w:r>
        <w:t xml:space="preserve"> il tempo, misurato in ore;</w:t>
      </w:r>
    </w:p>
    <w:p w:rsidR="007F244F" w:rsidRPr="008A5208" w:rsidRDefault="007F244F" w:rsidP="006860AE">
      <w:pPr>
        <w:numPr>
          <w:ilvl w:val="0"/>
          <w:numId w:val="13"/>
        </w:numPr>
        <w:spacing w:after="0" w:line="240" w:lineRule="auto"/>
        <w:ind w:left="1134" w:right="-8" w:hanging="366"/>
      </w:pPr>
      <w:r w:rsidRPr="00EA2281">
        <w:rPr>
          <w:b/>
          <w:i/>
        </w:rPr>
        <w:t>T</w:t>
      </w:r>
      <w:r w:rsidRPr="00CE4AB1">
        <w:rPr>
          <w:b/>
          <w:i/>
          <w:sz w:val="28"/>
          <w:szCs w:val="28"/>
          <w:vertAlign w:val="subscript"/>
        </w:rPr>
        <w:t>0</w:t>
      </w:r>
      <w:r>
        <w:rPr>
          <w:b/>
          <w:i/>
          <w:sz w:val="32"/>
          <w:vertAlign w:val="subscript"/>
        </w:rPr>
        <w:t xml:space="preserve"> </w:t>
      </w:r>
      <w:r>
        <w:t>è</w:t>
      </w:r>
      <w:r>
        <w:t xml:space="preserve"> la temperatura ambiente e </w:t>
      </w:r>
      <w:r w:rsidRPr="008A5208">
        <w:rPr>
          <w:b/>
          <w:i/>
        </w:rPr>
        <w:t>T</w:t>
      </w:r>
      <w:r w:rsidRPr="00CE4AB1">
        <w:rPr>
          <w:b/>
          <w:i/>
          <w:sz w:val="28"/>
          <w:szCs w:val="28"/>
          <w:vertAlign w:val="subscript"/>
        </w:rPr>
        <w:t>1</w:t>
      </w:r>
      <w:r w:rsidRPr="008A5208">
        <w:rPr>
          <w:b/>
          <w:i/>
          <w:sz w:val="32"/>
          <w:vertAlign w:val="subscript"/>
        </w:rPr>
        <w:t xml:space="preserve"> </w:t>
      </w:r>
      <w:r w:rsidRPr="008A5208">
        <w:t>è</w:t>
      </w:r>
      <w:r w:rsidRPr="008A5208">
        <w:t xml:space="preserve"> la temperatura all</w:t>
      </w:r>
      <w:r w:rsidRPr="008A5208">
        <w:t>’</w:t>
      </w:r>
      <w:r w:rsidRPr="008A5208">
        <w:t>interno del frigorifero;</w:t>
      </w:r>
    </w:p>
    <w:p w:rsidR="007F244F" w:rsidRDefault="007F244F" w:rsidP="006860AE">
      <w:pPr>
        <w:numPr>
          <w:ilvl w:val="0"/>
          <w:numId w:val="13"/>
        </w:numPr>
        <w:spacing w:after="60" w:line="240" w:lineRule="auto"/>
        <w:ind w:left="1134" w:right="-6" w:hanging="369"/>
      </w:pPr>
      <w:r>
        <w:rPr>
          <w:b/>
          <w:i/>
        </w:rPr>
        <w:t xml:space="preserve">k </w:t>
      </w:r>
      <w:r>
        <w:t>è</w:t>
      </w:r>
      <w:r>
        <w:t xml:space="preserve"> una costante che dipende anche dal tipo di carne.</w:t>
      </w:r>
    </w:p>
    <w:p w:rsidR="007F244F" w:rsidRDefault="007F244F" w:rsidP="006860AE">
      <w:pPr>
        <w:numPr>
          <w:ilvl w:val="0"/>
          <w:numId w:val="11"/>
        </w:numPr>
        <w:tabs>
          <w:tab w:val="clear" w:pos="643"/>
        </w:tabs>
        <w:spacing w:after="0" w:line="240" w:lineRule="auto"/>
        <w:ind w:left="851" w:right="-8"/>
      </w:pPr>
      <w:r>
        <w:t xml:space="preserve">La temperatura ambiente </w:t>
      </w:r>
      <w:r>
        <w:t>è</w:t>
      </w:r>
      <w:r>
        <w:t xml:space="preserve"> di 30</w:t>
      </w:r>
      <w:r>
        <w:t>°</w:t>
      </w:r>
      <w:r>
        <w:t xml:space="preserve"> e la temperatura del frigorifero </w:t>
      </w:r>
      <w:r>
        <w:t>è</w:t>
      </w:r>
      <w:r>
        <w:t xml:space="preserve"> 5</w:t>
      </w:r>
      <w:r>
        <w:t>°</w:t>
      </w:r>
      <w:r>
        <w:t>; la temperatura della carne dopo 1 ora di permanenza nel frigorifero vale 20</w:t>
      </w:r>
      <w:r>
        <w:t>°</w:t>
      </w:r>
      <w:r>
        <w:t xml:space="preserve">; quanto vale </w:t>
      </w:r>
      <w:r w:rsidRPr="00087D81">
        <w:rPr>
          <w:b/>
          <w:i/>
        </w:rPr>
        <w:t>k</w:t>
      </w:r>
      <w:r>
        <w:t>?</w:t>
      </w:r>
    </w:p>
    <w:p w:rsidR="007F244F" w:rsidRDefault="007F244F" w:rsidP="006860AE">
      <w:pPr>
        <w:numPr>
          <w:ilvl w:val="0"/>
          <w:numId w:val="11"/>
        </w:numPr>
        <w:tabs>
          <w:tab w:val="clear" w:pos="643"/>
        </w:tabs>
        <w:spacing w:after="80" w:line="240" w:lineRule="auto"/>
        <w:ind w:left="851" w:right="-6"/>
      </w:pPr>
      <w:r>
        <w:t>Quale sar</w:t>
      </w:r>
      <w:r>
        <w:t>à</w:t>
      </w:r>
      <w:r>
        <w:t xml:space="preserve"> la temperatura della carne dopo 2 ore?</w:t>
      </w:r>
    </w:p>
    <w:p w:rsidR="007F244F" w:rsidRDefault="007F244F" w:rsidP="00CE4AB1">
      <w:pPr>
        <w:numPr>
          <w:ilvl w:val="0"/>
          <w:numId w:val="22"/>
        </w:numPr>
        <w:spacing w:line="240" w:lineRule="auto"/>
        <w:ind w:left="567" w:right="-6" w:hanging="357"/>
      </w:pPr>
      <w:r>
        <w:t>Gli altimetri sono basati sul fatto che all</w:t>
      </w:r>
      <w:r>
        <w:t>’</w:t>
      </w:r>
      <w:r>
        <w:t xml:space="preserve">aumentare della quota </w:t>
      </w:r>
      <w:r w:rsidRPr="00087D81">
        <w:rPr>
          <w:b/>
          <w:i/>
        </w:rPr>
        <w:t>h</w:t>
      </w:r>
      <w:r>
        <w:t xml:space="preserve"> diminuisce la pressione atmosferica </w:t>
      </w:r>
      <w:r w:rsidRPr="00087D81">
        <w:rPr>
          <w:b/>
          <w:i/>
        </w:rPr>
        <w:t>p</w:t>
      </w:r>
      <w:r>
        <w:t xml:space="preserve">, che dipende anche dalla temperatura </w:t>
      </w:r>
      <w:r w:rsidRPr="00087D81">
        <w:rPr>
          <w:b/>
          <w:i/>
        </w:rPr>
        <w:t>T</w:t>
      </w:r>
      <w:r>
        <w:t xml:space="preserve"> secondo la legge seguente:</w:t>
      </w:r>
    </w:p>
    <w:p w:rsidR="007F244F" w:rsidRPr="006860AE" w:rsidRDefault="007F244F" w:rsidP="00CE4AB1">
      <w:pPr>
        <w:spacing w:after="0" w:line="240" w:lineRule="auto"/>
        <w:ind w:left="1134" w:right="-6"/>
        <w:rPr>
          <w:sz w:val="28"/>
          <w:szCs w:val="28"/>
        </w:rPr>
      </w:pPr>
      <w:r>
        <w:t xml:space="preserve"> </w:t>
      </w:r>
      <w:r w:rsidR="00CE4AB1">
        <w:t xml:space="preserve">  </w:t>
      </w:r>
      <m:oMath>
        <m:r>
          <w:rPr>
            <w:rFonts w:ascii="Cambria Math" w:hAnsi="Cambria Math"/>
            <w:sz w:val="28"/>
            <w:szCs w:val="28"/>
          </w:rPr>
          <m:t>h=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30T+8000</m:t>
            </m:r>
          </m:e>
        </m:d>
        <m:r>
          <w:rPr>
            <w:rFonts w:ascii="Cambria Math" w:hAnsi="Cambria Math"/>
            <w:sz w:val="28"/>
            <w:szCs w:val="28"/>
          </w:rPr>
          <m:t>ln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p</m:t>
            </m:r>
          </m:den>
        </m:f>
      </m:oMath>
    </w:p>
    <w:p w:rsidR="007F244F" w:rsidRDefault="007F244F" w:rsidP="00CE4AB1">
      <w:pPr>
        <w:spacing w:after="0" w:line="240" w:lineRule="auto"/>
        <w:ind w:left="567" w:right="-6"/>
      </w:pPr>
      <w:r>
        <w:t xml:space="preserve">dove </w:t>
      </w:r>
    </w:p>
    <w:p w:rsidR="007F244F" w:rsidRDefault="007F244F" w:rsidP="007F244F">
      <w:pPr>
        <w:numPr>
          <w:ilvl w:val="0"/>
          <w:numId w:val="13"/>
        </w:numPr>
        <w:spacing w:after="0" w:line="240" w:lineRule="auto"/>
        <w:ind w:right="-8"/>
      </w:pPr>
      <w:r>
        <w:t xml:space="preserve">la quota </w:t>
      </w:r>
      <w:r w:rsidRPr="002B054A">
        <w:rPr>
          <w:b/>
          <w:i/>
        </w:rPr>
        <w:t>h</w:t>
      </w:r>
      <w:r>
        <w:t xml:space="preserve"> </w:t>
      </w:r>
      <w:r>
        <w:t>è</w:t>
      </w:r>
      <w:r>
        <w:t xml:space="preserve"> misurata in metri e </w:t>
      </w:r>
      <w:r w:rsidRPr="009B00DA">
        <w:rPr>
          <w:b/>
          <w:i/>
        </w:rPr>
        <w:t>T</w:t>
      </w:r>
      <w:r>
        <w:t xml:space="preserve"> </w:t>
      </w:r>
      <w:r>
        <w:t>è</w:t>
      </w:r>
      <w:r>
        <w:t xml:space="preserve"> la temperatura, misurata in gradi centigradi (</w:t>
      </w:r>
      <w:r>
        <w:t>°</w:t>
      </w:r>
      <w:r>
        <w:t>C);</w:t>
      </w:r>
    </w:p>
    <w:p w:rsidR="007F244F" w:rsidRDefault="007F244F" w:rsidP="00CE4AB1">
      <w:pPr>
        <w:numPr>
          <w:ilvl w:val="0"/>
          <w:numId w:val="13"/>
        </w:numPr>
        <w:spacing w:after="60" w:line="240" w:lineRule="auto"/>
        <w:ind w:left="1049" w:right="-6"/>
      </w:pPr>
      <w:r>
        <w:t xml:space="preserve">la pressione </w:t>
      </w:r>
      <w:r w:rsidRPr="00FC2AAE">
        <w:rPr>
          <w:b/>
          <w:i/>
        </w:rPr>
        <w:t>p</w:t>
      </w:r>
      <w:r>
        <w:t xml:space="preserve"> </w:t>
      </w:r>
      <w:r>
        <w:t>è</w:t>
      </w:r>
      <w:r>
        <w:t xml:space="preserve"> misurata in </w:t>
      </w:r>
      <w:proofErr w:type="spellStart"/>
      <w:r>
        <w:t>hPa</w:t>
      </w:r>
      <w:proofErr w:type="spellEnd"/>
      <w:r>
        <w:t xml:space="preserve"> e </w:t>
      </w:r>
      <w:r>
        <w:rPr>
          <w:b/>
          <w:i/>
        </w:rPr>
        <w:t>p</w:t>
      </w:r>
      <w:r w:rsidRPr="00CE4AB1">
        <w:rPr>
          <w:b/>
          <w:i/>
          <w:sz w:val="28"/>
          <w:szCs w:val="28"/>
          <w:vertAlign w:val="subscript"/>
        </w:rPr>
        <w:t>0</w:t>
      </w:r>
      <w:r>
        <w:rPr>
          <w:b/>
          <w:i/>
        </w:rPr>
        <w:t xml:space="preserve"> </w:t>
      </w:r>
      <w:r>
        <w:t>è</w:t>
      </w:r>
      <w:r>
        <w:t xml:space="preserve"> la pressione al livello del mare (</w:t>
      </w:r>
      <w:r>
        <w:rPr>
          <w:b/>
          <w:i/>
        </w:rPr>
        <w:t>p</w:t>
      </w:r>
      <w:r w:rsidRPr="00CE4AB1">
        <w:rPr>
          <w:b/>
          <w:i/>
          <w:sz w:val="28"/>
          <w:szCs w:val="28"/>
          <w:vertAlign w:val="subscript"/>
        </w:rPr>
        <w:t>0</w:t>
      </w:r>
      <w:r w:rsidR="006860AE">
        <w:rPr>
          <w:b/>
          <w:i/>
          <w:sz w:val="28"/>
          <w:szCs w:val="28"/>
          <w:vertAlign w:val="subscript"/>
        </w:rPr>
        <w:t xml:space="preserve"> </w:t>
      </w:r>
      <w:r>
        <w:rPr>
          <w:b/>
          <w:i/>
        </w:rPr>
        <w:sym w:font="Symbol" w:char="F040"/>
      </w:r>
      <w:r>
        <w:rPr>
          <w:b/>
          <w:i/>
        </w:rPr>
        <w:t xml:space="preserve"> </w:t>
      </w:r>
      <w:r w:rsidRPr="00FC2AAE">
        <w:t>100</w:t>
      </w:r>
      <w:r w:rsidR="006860AE">
        <w:t xml:space="preserve"> </w:t>
      </w:r>
      <w:r w:rsidRPr="00FC2AAE">
        <w:t xml:space="preserve"> </w:t>
      </w:r>
      <w:proofErr w:type="spellStart"/>
      <w:r w:rsidRPr="00FC2AAE">
        <w:t>hPa</w:t>
      </w:r>
      <w:proofErr w:type="spellEnd"/>
      <w:r w:rsidRPr="00FC2AAE">
        <w:t>)</w:t>
      </w:r>
      <w:r>
        <w:t>;</w:t>
      </w:r>
    </w:p>
    <w:p w:rsidR="007F244F" w:rsidRDefault="007F244F" w:rsidP="007F244F">
      <w:pPr>
        <w:numPr>
          <w:ilvl w:val="1"/>
          <w:numId w:val="11"/>
        </w:numPr>
        <w:spacing w:after="0" w:line="240" w:lineRule="auto"/>
        <w:ind w:left="1134" w:right="-8"/>
      </w:pPr>
      <w:r>
        <w:t xml:space="preserve">Durante una scalata del monte Everest, due alpinisti rilevano una temperatura </w:t>
      </w:r>
      <w:r w:rsidRPr="00FC2AAE">
        <w:rPr>
          <w:b/>
          <w:i/>
        </w:rPr>
        <w:t>T</w:t>
      </w:r>
      <w:r>
        <w:t xml:space="preserve"> = </w:t>
      </w:r>
      <w:r>
        <w:t>–</w:t>
      </w:r>
      <w:r>
        <w:t>13</w:t>
      </w:r>
      <w:r>
        <w:t>°</w:t>
      </w:r>
      <w:r>
        <w:t xml:space="preserve"> e una pressione </w:t>
      </w:r>
      <w:r w:rsidRPr="00FC2AAE">
        <w:rPr>
          <w:b/>
          <w:i/>
        </w:rPr>
        <w:t>p</w:t>
      </w:r>
      <w:r>
        <w:t xml:space="preserve"> = 35hPa. A quale quota si trovano i due scalatori?</w:t>
      </w:r>
    </w:p>
    <w:p w:rsidR="007F244F" w:rsidRDefault="007F244F" w:rsidP="007F244F">
      <w:pPr>
        <w:numPr>
          <w:ilvl w:val="1"/>
          <w:numId w:val="11"/>
        </w:numPr>
        <w:spacing w:after="80" w:line="240" w:lineRule="auto"/>
        <w:ind w:left="1134" w:right="-6" w:hanging="357"/>
      </w:pPr>
      <w:r>
        <w:t xml:space="preserve">Una guida alpina rileva una quota </w:t>
      </w:r>
      <w:r w:rsidRPr="00AB59F5">
        <w:rPr>
          <w:b/>
          <w:i/>
        </w:rPr>
        <w:t>h</w:t>
      </w:r>
      <w:r>
        <w:t xml:space="preserve"> = 8090 e  una temperatura </w:t>
      </w:r>
      <w:r w:rsidRPr="00FC2AAE">
        <w:rPr>
          <w:b/>
          <w:i/>
        </w:rPr>
        <w:t>T</w:t>
      </w:r>
      <w:r>
        <w:t xml:space="preserve"> = </w:t>
      </w:r>
      <w:r>
        <w:t>–</w:t>
      </w:r>
      <w:r>
        <w:t xml:space="preserve"> 30</w:t>
      </w:r>
      <w:r>
        <w:t>°</w:t>
      </w:r>
      <w:r>
        <w:t xml:space="preserve"> ; a quale pressione atmosferica si trova la guida?</w:t>
      </w:r>
    </w:p>
    <w:p w:rsidR="007F244F" w:rsidRDefault="007F244F" w:rsidP="007D0E5E">
      <w:pPr>
        <w:numPr>
          <w:ilvl w:val="0"/>
          <w:numId w:val="22"/>
        </w:numPr>
        <w:spacing w:after="0" w:line="240" w:lineRule="auto"/>
        <w:ind w:right="-8"/>
      </w:pPr>
      <w:r>
        <w:t xml:space="preserve">Il passaggio di corrente in un solenoide </w:t>
      </w:r>
      <w:r>
        <w:t>è</w:t>
      </w:r>
      <w:r>
        <w:t xml:space="preserve"> regolato dalla seguente legge:</w:t>
      </w:r>
    </w:p>
    <w:p w:rsidR="007F244F" w:rsidRDefault="00CE4AB1" w:rsidP="00596BBC">
      <w:pPr>
        <w:spacing w:before="120" w:line="240" w:lineRule="auto"/>
        <w:ind w:left="1134" w:right="-6"/>
      </w:pPr>
      <w:r>
        <w:rPr>
          <w:noProof/>
        </w:rPr>
        <w:t xml:space="preserve"> </w:t>
      </w:r>
      <m:oMath>
        <m:r>
          <w:rPr>
            <w:rFonts w:ascii="Cambria Math" w:hAnsi="Cambria Math"/>
            <w:noProof/>
          </w:rPr>
          <m:t>i=E</m:t>
        </m:r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</w:rPr>
                  <m:t>e</m:t>
                </m:r>
              </m:e>
              <m:sup>
                <m:r>
                  <w:rPr>
                    <w:rFonts w:ascii="Cambria Math" w:hAnsi="Cambria Math"/>
                    <w:noProof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/>
                      </w:rPr>
                      <m:t>t</m:t>
                    </m:r>
                  </m:num>
                  <m:den>
                    <m:r>
                      <w:rPr>
                        <w:rFonts w:ascii="Cambria Math" w:hAnsi="Cambria Math"/>
                        <w:noProof/>
                      </w:rPr>
                      <m:t>2</m:t>
                    </m:r>
                  </m:den>
                </m:f>
              </m:sup>
            </m:sSup>
          </m:e>
        </m:d>
      </m:oMath>
    </w:p>
    <w:p w:rsidR="007F244F" w:rsidRDefault="007F244F" w:rsidP="00596BBC">
      <w:pPr>
        <w:spacing w:after="0" w:line="240" w:lineRule="auto"/>
        <w:ind w:left="709" w:right="-6"/>
      </w:pPr>
      <w:r>
        <w:t xml:space="preserve">dove </w:t>
      </w:r>
    </w:p>
    <w:p w:rsidR="007F244F" w:rsidRDefault="007F244F" w:rsidP="007F244F">
      <w:pPr>
        <w:numPr>
          <w:ilvl w:val="0"/>
          <w:numId w:val="13"/>
        </w:numPr>
        <w:spacing w:after="0" w:line="240" w:lineRule="auto"/>
        <w:ind w:right="-8"/>
      </w:pPr>
      <w:r w:rsidRPr="007B1FDA">
        <w:rPr>
          <w:b/>
          <w:i/>
        </w:rPr>
        <w:t>E</w:t>
      </w:r>
      <w:r>
        <w:t xml:space="preserve"> </w:t>
      </w:r>
      <w:r>
        <w:t>è</w:t>
      </w:r>
      <w:r>
        <w:t xml:space="preserve"> la tensione applicata al solenoide, misurata in Volt;</w:t>
      </w:r>
    </w:p>
    <w:p w:rsidR="007F244F" w:rsidRDefault="007F244F" w:rsidP="007F244F">
      <w:pPr>
        <w:numPr>
          <w:ilvl w:val="0"/>
          <w:numId w:val="13"/>
        </w:numPr>
        <w:spacing w:after="0" w:line="240" w:lineRule="auto"/>
        <w:ind w:right="-8"/>
      </w:pPr>
      <w:r w:rsidRPr="007B1FDA">
        <w:rPr>
          <w:b/>
          <w:i/>
        </w:rPr>
        <w:t>i</w:t>
      </w:r>
      <w:r>
        <w:t xml:space="preserve"> </w:t>
      </w:r>
      <w:r>
        <w:t>è</w:t>
      </w:r>
      <w:r>
        <w:t xml:space="preserve"> l</w:t>
      </w:r>
      <w:r>
        <w:t>’</w:t>
      </w:r>
      <w:r>
        <w:t>intensit</w:t>
      </w:r>
      <w:r>
        <w:t>à</w:t>
      </w:r>
      <w:r>
        <w:t xml:space="preserve"> di corrente misurata in </w:t>
      </w:r>
      <w:proofErr w:type="spellStart"/>
      <w:r>
        <w:t>milliamp</w:t>
      </w:r>
      <w:r>
        <w:t>è</w:t>
      </w:r>
      <w:r>
        <w:t>re</w:t>
      </w:r>
      <w:proofErr w:type="spellEnd"/>
      <w:r>
        <w:t>;</w:t>
      </w:r>
    </w:p>
    <w:p w:rsidR="007F244F" w:rsidRDefault="007F244F" w:rsidP="00596BBC">
      <w:pPr>
        <w:numPr>
          <w:ilvl w:val="0"/>
          <w:numId w:val="13"/>
        </w:numPr>
        <w:spacing w:after="60" w:line="240" w:lineRule="auto"/>
        <w:ind w:left="1049" w:right="-6"/>
      </w:pPr>
      <w:r>
        <w:rPr>
          <w:b/>
          <w:i/>
        </w:rPr>
        <w:t>t</w:t>
      </w:r>
      <w:r>
        <w:t xml:space="preserve">  </w:t>
      </w:r>
      <w:r>
        <w:t>è</w:t>
      </w:r>
      <w:r>
        <w:t xml:space="preserve"> il tempo misurato in millisecondi.</w:t>
      </w:r>
    </w:p>
    <w:p w:rsidR="007F244F" w:rsidRDefault="007F244F" w:rsidP="007F244F">
      <w:pPr>
        <w:numPr>
          <w:ilvl w:val="0"/>
          <w:numId w:val="14"/>
        </w:numPr>
        <w:spacing w:after="0" w:line="240" w:lineRule="auto"/>
        <w:ind w:left="1134" w:right="-8"/>
      </w:pPr>
      <w:r>
        <w:t xml:space="preserve">Quale corrente ottengo dopo un tempo </w:t>
      </w:r>
      <w:r w:rsidRPr="000C09D7">
        <w:rPr>
          <w:b/>
          <w:i/>
        </w:rPr>
        <w:t>t</w:t>
      </w:r>
      <w:r>
        <w:t xml:space="preserve"> = 4ms, se applico una tensione </w:t>
      </w:r>
      <w:r w:rsidRPr="000C09D7">
        <w:rPr>
          <w:b/>
          <w:i/>
        </w:rPr>
        <w:t>E</w:t>
      </w:r>
      <w:r>
        <w:t xml:space="preserve"> = 8V?</w:t>
      </w:r>
    </w:p>
    <w:p w:rsidR="007F244F" w:rsidRDefault="007F244F" w:rsidP="007F244F">
      <w:pPr>
        <w:numPr>
          <w:ilvl w:val="0"/>
          <w:numId w:val="14"/>
        </w:numPr>
        <w:spacing w:after="80" w:line="240" w:lineRule="auto"/>
        <w:ind w:left="1134" w:right="-6" w:hanging="357"/>
      </w:pPr>
      <w:r>
        <w:t xml:space="preserve">Quale tensione bisogna applicare per avere una corrente </w:t>
      </w:r>
      <w:r w:rsidRPr="000C09D7">
        <w:rPr>
          <w:b/>
          <w:i/>
        </w:rPr>
        <w:t>i</w:t>
      </w:r>
      <w:r>
        <w:t xml:space="preserve"> = 10mA, dopo un tempo </w:t>
      </w:r>
      <w:r w:rsidRPr="000C09D7">
        <w:rPr>
          <w:b/>
          <w:i/>
        </w:rPr>
        <w:t>t</w:t>
      </w:r>
      <w:r>
        <w:t xml:space="preserve"> = 2ms?</w:t>
      </w:r>
    </w:p>
    <w:p w:rsidR="007F244F" w:rsidRDefault="007F244F" w:rsidP="007D0E5E">
      <w:pPr>
        <w:numPr>
          <w:ilvl w:val="0"/>
          <w:numId w:val="22"/>
        </w:numPr>
        <w:spacing w:after="0" w:line="240" w:lineRule="auto"/>
        <w:ind w:right="-8"/>
      </w:pPr>
      <w:r>
        <w:lastRenderedPageBreak/>
        <w:t>La resistivit</w:t>
      </w:r>
      <w:r>
        <w:t>à</w:t>
      </w:r>
      <w:r>
        <w:t xml:space="preserve"> </w:t>
      </w:r>
      <w:r w:rsidRPr="005D58EF">
        <w:rPr>
          <w:b/>
          <w:i/>
        </w:rPr>
        <w:t>r</w:t>
      </w:r>
      <w:r>
        <w:t xml:space="preserve"> di un semiconduttore varia al variare della temperatura assoluta </w:t>
      </w:r>
      <w:r w:rsidRPr="005D58EF">
        <w:rPr>
          <w:b/>
          <w:i/>
        </w:rPr>
        <w:t>T</w:t>
      </w:r>
      <w:r>
        <w:t xml:space="preserve"> secondo la legge:</w:t>
      </w:r>
    </w:p>
    <w:p w:rsidR="007F244F" w:rsidRDefault="00BB53A7" w:rsidP="00BB53A7">
      <w:pPr>
        <w:spacing w:before="120" w:line="240" w:lineRule="auto"/>
        <w:ind w:left="1134" w:right="-6"/>
      </w:pPr>
      <w:bookmarkStart w:id="7" w:name="_GoBack"/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2EF179CA" wp14:editId="00DA09A9">
            <wp:simplePos x="0" y="0"/>
            <wp:positionH relativeFrom="column">
              <wp:posOffset>5094019</wp:posOffset>
            </wp:positionH>
            <wp:positionV relativeFrom="paragraph">
              <wp:posOffset>350325</wp:posOffset>
            </wp:positionV>
            <wp:extent cx="1043305" cy="621030"/>
            <wp:effectExtent l="0" t="0" r="0" b="1270"/>
            <wp:wrapTight wrapText="bothSides">
              <wp:wrapPolygon edited="0">
                <wp:start x="0" y="0"/>
                <wp:lineTo x="0" y="21202"/>
                <wp:lineTo x="21298" y="21202"/>
                <wp:lineTo x="21298" y="0"/>
                <wp:lineTo x="0" y="0"/>
              </wp:wrapPolygon>
            </wp:wrapTight>
            <wp:docPr id="5" name="Immagine 2" descr="r_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_T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305" cy="62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7"/>
      <w:r>
        <w:rPr>
          <w:noProof/>
        </w:rPr>
        <w:t xml:space="preserve">  </w:t>
      </w:r>
      <m:oMath>
        <m:r>
          <w:rPr>
            <w:rFonts w:ascii="Cambria Math" w:hAnsi="Cambria Math"/>
            <w:noProof/>
          </w:rPr>
          <m:t>r=A</m:t>
        </m:r>
        <m:sSup>
          <m:sSupPr>
            <m:ctrlPr>
              <w:rPr>
                <w:rFonts w:ascii="Cambria Math" w:hAnsi="Cambria Math"/>
                <w:i/>
                <w:noProof/>
              </w:rPr>
            </m:ctrlPr>
          </m:sSupPr>
          <m:e>
            <m:r>
              <w:rPr>
                <w:rFonts w:ascii="Cambria Math" w:hAnsi="Cambria Math"/>
                <w:noProof/>
              </w:rPr>
              <m:t>e</m:t>
            </m:r>
          </m:e>
          <m:sup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 w:hAnsi="Cambria Math"/>
                    <w:noProof/>
                  </w:rPr>
                  <m:t>B</m:t>
                </m:r>
              </m:num>
              <m:den>
                <m:r>
                  <w:rPr>
                    <w:rFonts w:ascii="Cambria Math" w:hAnsi="Cambria Math"/>
                    <w:noProof/>
                  </w:rPr>
                  <m:t>T</m:t>
                </m:r>
              </m:den>
            </m:f>
          </m:sup>
        </m:sSup>
      </m:oMath>
    </w:p>
    <w:p w:rsidR="007F244F" w:rsidRDefault="007F244F" w:rsidP="007F244F">
      <w:pPr>
        <w:spacing w:line="240" w:lineRule="auto"/>
        <w:ind w:left="709" w:right="-8"/>
      </w:pPr>
      <w:r>
        <w:t xml:space="preserve">dove </w:t>
      </w:r>
      <w:r w:rsidRPr="005D58EF">
        <w:rPr>
          <w:b/>
          <w:i/>
        </w:rPr>
        <w:t>r</w:t>
      </w:r>
      <w:r>
        <w:t xml:space="preserve"> </w:t>
      </w:r>
      <w:r>
        <w:t>è</w:t>
      </w:r>
      <w:r>
        <w:t xml:space="preserve"> misurata in ohm per metro e </w:t>
      </w:r>
      <w:r w:rsidRPr="005D58EF">
        <w:rPr>
          <w:b/>
          <w:i/>
        </w:rPr>
        <w:t>T</w:t>
      </w:r>
      <w:r>
        <w:t xml:space="preserve"> </w:t>
      </w:r>
      <w:r>
        <w:t>è</w:t>
      </w:r>
      <w:r>
        <w:t xml:space="preserve"> misurata in gradi Kelvin.  </w:t>
      </w:r>
      <w:r>
        <w:br/>
        <w:t>Le misure su un campione di silicio</w:t>
      </w:r>
      <w:r w:rsidR="00BB53A7">
        <w:t xml:space="preserve">, che </w:t>
      </w:r>
      <w:r w:rsidR="00BB53A7">
        <w:t>è</w:t>
      </w:r>
      <w:r w:rsidR="00BB53A7">
        <w:t xml:space="preserve"> un semiconduttore,</w:t>
      </w:r>
      <w:r>
        <w:t xml:space="preserve"> hanno dato i risultati qui a fianco.</w:t>
      </w:r>
    </w:p>
    <w:p w:rsidR="007F244F" w:rsidRDefault="007F244F" w:rsidP="007F244F">
      <w:pPr>
        <w:numPr>
          <w:ilvl w:val="0"/>
          <w:numId w:val="15"/>
        </w:numPr>
        <w:spacing w:after="0" w:line="240" w:lineRule="auto"/>
        <w:ind w:left="1134" w:right="-8"/>
      </w:pPr>
      <w:r>
        <w:t xml:space="preserve">Calcola il valore dei coefficienti </w:t>
      </w:r>
      <w:r w:rsidRPr="00504CF9">
        <w:rPr>
          <w:b/>
          <w:i/>
        </w:rPr>
        <w:t>A</w:t>
      </w:r>
      <w:r>
        <w:t xml:space="preserve"> e </w:t>
      </w:r>
      <w:r w:rsidRPr="00504CF9">
        <w:rPr>
          <w:b/>
          <w:i/>
        </w:rPr>
        <w:t>B</w:t>
      </w:r>
      <w:r>
        <w:t>.</w:t>
      </w:r>
    </w:p>
    <w:p w:rsidR="007F244F" w:rsidRPr="004F279D" w:rsidRDefault="007F244F" w:rsidP="007F244F">
      <w:pPr>
        <w:numPr>
          <w:ilvl w:val="0"/>
          <w:numId w:val="15"/>
        </w:numPr>
        <w:spacing w:after="0" w:line="240" w:lineRule="auto"/>
        <w:ind w:left="1134" w:right="-8"/>
      </w:pPr>
      <w:r>
        <w:t>Basati sulla legge per prevedere la resistivit</w:t>
      </w:r>
      <w:r>
        <w:t>à</w:t>
      </w:r>
      <w:r>
        <w:t xml:space="preserve"> </w:t>
      </w:r>
      <w:r w:rsidRPr="00504CF9">
        <w:rPr>
          <w:b/>
          <w:i/>
        </w:rPr>
        <w:t>r</w:t>
      </w:r>
      <w:r>
        <w:t xml:space="preserve"> del silicio alla temperatura </w:t>
      </w:r>
      <w:r w:rsidRPr="00504CF9">
        <w:rPr>
          <w:b/>
          <w:i/>
        </w:rPr>
        <w:t>T</w:t>
      </w:r>
      <w:r>
        <w:t xml:space="preserve"> = 353</w:t>
      </w:r>
      <w:r w:rsidR="00BB53A7">
        <w:t>°</w:t>
      </w:r>
      <w:r w:rsidR="00BB53A7">
        <w:t>K</w:t>
      </w:r>
      <w:r>
        <w:t>.</w:t>
      </w:r>
    </w:p>
    <w:p w:rsidR="007F244F" w:rsidRPr="00476ABE" w:rsidRDefault="007F244F" w:rsidP="007F244F">
      <w:pPr>
        <w:snapToGrid w:val="0"/>
        <w:spacing w:after="60" w:line="240" w:lineRule="auto"/>
        <w:rPr>
          <w:i/>
          <w:iCs/>
        </w:rPr>
      </w:pPr>
    </w:p>
    <w:p w:rsidR="007F244F" w:rsidRDefault="007F244F" w:rsidP="007F244F">
      <w:pPr>
        <w:spacing w:after="240" w:line="240" w:lineRule="auto"/>
      </w:pPr>
    </w:p>
    <w:sectPr w:rsidR="007F244F" w:rsidSect="00C274C3">
      <w:footerReference w:type="even" r:id="rId9"/>
      <w:footerReference w:type="default" r:id="rId10"/>
      <w:pgSz w:w="12240" w:h="15840"/>
      <w:pgMar w:top="1417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2DBD" w:rsidRDefault="00782DBD" w:rsidP="00C23F60">
      <w:pPr>
        <w:spacing w:after="0" w:line="240" w:lineRule="auto"/>
      </w:pPr>
      <w:r>
        <w:separator/>
      </w:r>
    </w:p>
  </w:endnote>
  <w:endnote w:type="continuationSeparator" w:id="0">
    <w:p w:rsidR="00782DBD" w:rsidRDefault="00782DBD" w:rsidP="00C23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59146700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BD0E63" w:rsidRDefault="00BD0E63" w:rsidP="00657568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BD0E63" w:rsidRDefault="00BD0E63" w:rsidP="00BD0E6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-74695613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BD0E63" w:rsidRDefault="00BD0E63" w:rsidP="00657568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:rsidR="00BD0E63" w:rsidRPr="00BD0E63" w:rsidRDefault="00BD0E63" w:rsidP="00BD0E63">
    <w:pPr>
      <w:pStyle w:val="Pidipagina"/>
      <w:ind w:right="360"/>
      <w:rPr>
        <w:i/>
        <w:iCs/>
        <w:sz w:val="20"/>
        <w:szCs w:val="20"/>
      </w:rPr>
    </w:pPr>
    <w:r w:rsidRPr="00BD0E63">
      <w:rPr>
        <w:i/>
        <w:iCs/>
        <w:sz w:val="20"/>
        <w:szCs w:val="20"/>
      </w:rPr>
      <w:t>Daniela Valenti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2DBD" w:rsidRDefault="00782DBD" w:rsidP="00C23F60">
      <w:pPr>
        <w:spacing w:after="0" w:line="240" w:lineRule="auto"/>
      </w:pPr>
      <w:r>
        <w:separator/>
      </w:r>
    </w:p>
  </w:footnote>
  <w:footnote w:type="continuationSeparator" w:id="0">
    <w:p w:rsidR="00782DBD" w:rsidRDefault="00782DBD" w:rsidP="00C23F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62510"/>
    <w:multiLevelType w:val="hybridMultilevel"/>
    <w:tmpl w:val="038443E6"/>
    <w:lvl w:ilvl="0" w:tplc="17E2858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Theme="minorHAnsi" w:cstheme="minorBid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37B72"/>
    <w:multiLevelType w:val="hybridMultilevel"/>
    <w:tmpl w:val="2342FBE4"/>
    <w:lvl w:ilvl="0" w:tplc="AB2C4BDC">
      <w:start w:val="1"/>
      <w:numFmt w:val="bullet"/>
      <w:lvlText w:val=""/>
      <w:lvlJc w:val="left"/>
      <w:pPr>
        <w:tabs>
          <w:tab w:val="num" w:pos="1052"/>
        </w:tabs>
        <w:ind w:left="1052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 w15:restartNumberingAfterBreak="0">
    <w:nsid w:val="03921D0E"/>
    <w:multiLevelType w:val="hybridMultilevel"/>
    <w:tmpl w:val="9BD247BC"/>
    <w:lvl w:ilvl="0" w:tplc="6834F686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F72AA5C0">
      <w:numFmt w:val="decimal"/>
      <w:lvlText w:val=""/>
      <w:lvlJc w:val="left"/>
    </w:lvl>
    <w:lvl w:ilvl="2" w:tplc="3FCE1082">
      <w:numFmt w:val="decimal"/>
      <w:lvlText w:val=""/>
      <w:lvlJc w:val="left"/>
    </w:lvl>
    <w:lvl w:ilvl="3" w:tplc="900A7142">
      <w:numFmt w:val="decimal"/>
      <w:lvlText w:val=""/>
      <w:lvlJc w:val="left"/>
    </w:lvl>
    <w:lvl w:ilvl="4" w:tplc="588C629C">
      <w:numFmt w:val="decimal"/>
      <w:lvlText w:val=""/>
      <w:lvlJc w:val="left"/>
    </w:lvl>
    <w:lvl w:ilvl="5" w:tplc="5C0459E8">
      <w:numFmt w:val="decimal"/>
      <w:lvlText w:val=""/>
      <w:lvlJc w:val="left"/>
    </w:lvl>
    <w:lvl w:ilvl="6" w:tplc="79449978">
      <w:numFmt w:val="decimal"/>
      <w:lvlText w:val=""/>
      <w:lvlJc w:val="left"/>
    </w:lvl>
    <w:lvl w:ilvl="7" w:tplc="0CE02D4E">
      <w:numFmt w:val="decimal"/>
      <w:lvlText w:val=""/>
      <w:lvlJc w:val="left"/>
    </w:lvl>
    <w:lvl w:ilvl="8" w:tplc="5498CAF2">
      <w:numFmt w:val="decimal"/>
      <w:lvlText w:val=""/>
      <w:lvlJc w:val="left"/>
    </w:lvl>
  </w:abstractNum>
  <w:abstractNum w:abstractNumId="3" w15:restartNumberingAfterBreak="0">
    <w:nsid w:val="054965D1"/>
    <w:multiLevelType w:val="hybridMultilevel"/>
    <w:tmpl w:val="8D3C9B30"/>
    <w:lvl w:ilvl="0" w:tplc="11EC103A">
      <w:start w:val="3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DC5AE898">
      <w:numFmt w:val="decimal"/>
      <w:lvlText w:val=""/>
      <w:lvlJc w:val="left"/>
    </w:lvl>
    <w:lvl w:ilvl="2" w:tplc="AA46C92C">
      <w:numFmt w:val="decimal"/>
      <w:lvlText w:val=""/>
      <w:lvlJc w:val="left"/>
    </w:lvl>
    <w:lvl w:ilvl="3" w:tplc="4006B4FC">
      <w:numFmt w:val="decimal"/>
      <w:lvlText w:val=""/>
      <w:lvlJc w:val="left"/>
    </w:lvl>
    <w:lvl w:ilvl="4" w:tplc="CDEEC3E6">
      <w:numFmt w:val="decimal"/>
      <w:lvlText w:val=""/>
      <w:lvlJc w:val="left"/>
    </w:lvl>
    <w:lvl w:ilvl="5" w:tplc="D85A8774">
      <w:numFmt w:val="decimal"/>
      <w:lvlText w:val=""/>
      <w:lvlJc w:val="left"/>
    </w:lvl>
    <w:lvl w:ilvl="6" w:tplc="CEA2A600">
      <w:numFmt w:val="decimal"/>
      <w:lvlText w:val=""/>
      <w:lvlJc w:val="left"/>
    </w:lvl>
    <w:lvl w:ilvl="7" w:tplc="C2BEAF40">
      <w:numFmt w:val="decimal"/>
      <w:lvlText w:val=""/>
      <w:lvlJc w:val="left"/>
    </w:lvl>
    <w:lvl w:ilvl="8" w:tplc="D86A0F24">
      <w:numFmt w:val="decimal"/>
      <w:lvlText w:val=""/>
      <w:lvlJc w:val="left"/>
    </w:lvl>
  </w:abstractNum>
  <w:abstractNum w:abstractNumId="4" w15:restartNumberingAfterBreak="0">
    <w:nsid w:val="05D868A4"/>
    <w:multiLevelType w:val="hybridMultilevel"/>
    <w:tmpl w:val="53987D5E"/>
    <w:lvl w:ilvl="0" w:tplc="7684026E">
      <w:start w:val="1"/>
      <w:numFmt w:val="lowerLetter"/>
      <w:lvlText w:val="%1."/>
      <w:lvlJc w:val="left"/>
      <w:pPr>
        <w:ind w:left="720" w:hanging="360"/>
      </w:pPr>
      <w:rPr>
        <w:rFonts w:ascii="Times" w:eastAsia="Times New Roman" w:hAnsi="Times" w:cs="Arial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71288E"/>
    <w:multiLevelType w:val="hybridMultilevel"/>
    <w:tmpl w:val="13E0F170"/>
    <w:lvl w:ilvl="0" w:tplc="D520C8EC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A6F0C4D6">
      <w:numFmt w:val="decimal"/>
      <w:lvlText w:val=""/>
      <w:lvlJc w:val="left"/>
    </w:lvl>
    <w:lvl w:ilvl="2" w:tplc="E8468D92">
      <w:numFmt w:val="decimal"/>
      <w:lvlText w:val=""/>
      <w:lvlJc w:val="left"/>
    </w:lvl>
    <w:lvl w:ilvl="3" w:tplc="A5923AD6">
      <w:numFmt w:val="decimal"/>
      <w:lvlText w:val=""/>
      <w:lvlJc w:val="left"/>
    </w:lvl>
    <w:lvl w:ilvl="4" w:tplc="B6F0CAA2">
      <w:numFmt w:val="decimal"/>
      <w:lvlText w:val=""/>
      <w:lvlJc w:val="left"/>
    </w:lvl>
    <w:lvl w:ilvl="5" w:tplc="2E946482">
      <w:numFmt w:val="decimal"/>
      <w:lvlText w:val=""/>
      <w:lvlJc w:val="left"/>
    </w:lvl>
    <w:lvl w:ilvl="6" w:tplc="328CAC60">
      <w:numFmt w:val="decimal"/>
      <w:lvlText w:val=""/>
      <w:lvlJc w:val="left"/>
    </w:lvl>
    <w:lvl w:ilvl="7" w:tplc="85C8C132">
      <w:numFmt w:val="decimal"/>
      <w:lvlText w:val=""/>
      <w:lvlJc w:val="left"/>
    </w:lvl>
    <w:lvl w:ilvl="8" w:tplc="1D8C0D34">
      <w:numFmt w:val="decimal"/>
      <w:lvlText w:val=""/>
      <w:lvlJc w:val="left"/>
    </w:lvl>
  </w:abstractNum>
  <w:abstractNum w:abstractNumId="6" w15:restartNumberingAfterBreak="0">
    <w:nsid w:val="159A7B3F"/>
    <w:multiLevelType w:val="hybridMultilevel"/>
    <w:tmpl w:val="E4FEA202"/>
    <w:lvl w:ilvl="0" w:tplc="94E0CC80">
      <w:start w:val="48"/>
      <w:numFmt w:val="decimal"/>
      <w:lvlText w:val="%1."/>
      <w:lvlJc w:val="left"/>
      <w:pPr>
        <w:tabs>
          <w:tab w:val="num" w:pos="1146"/>
        </w:tabs>
        <w:ind w:left="786" w:hanging="360"/>
      </w:pPr>
    </w:lvl>
    <w:lvl w:ilvl="1" w:tplc="C28C0E54">
      <w:numFmt w:val="decimal"/>
      <w:lvlText w:val=""/>
      <w:lvlJc w:val="left"/>
    </w:lvl>
    <w:lvl w:ilvl="2" w:tplc="2F6A449A">
      <w:numFmt w:val="decimal"/>
      <w:lvlText w:val=""/>
      <w:lvlJc w:val="left"/>
    </w:lvl>
    <w:lvl w:ilvl="3" w:tplc="4C0A79F4">
      <w:numFmt w:val="decimal"/>
      <w:lvlText w:val=""/>
      <w:lvlJc w:val="left"/>
    </w:lvl>
    <w:lvl w:ilvl="4" w:tplc="23108BA8">
      <w:numFmt w:val="decimal"/>
      <w:lvlText w:val=""/>
      <w:lvlJc w:val="left"/>
    </w:lvl>
    <w:lvl w:ilvl="5" w:tplc="328ECFF0">
      <w:numFmt w:val="decimal"/>
      <w:lvlText w:val=""/>
      <w:lvlJc w:val="left"/>
    </w:lvl>
    <w:lvl w:ilvl="6" w:tplc="B1BAA230">
      <w:numFmt w:val="decimal"/>
      <w:lvlText w:val=""/>
      <w:lvlJc w:val="left"/>
    </w:lvl>
    <w:lvl w:ilvl="7" w:tplc="87426490">
      <w:numFmt w:val="decimal"/>
      <w:lvlText w:val=""/>
      <w:lvlJc w:val="left"/>
    </w:lvl>
    <w:lvl w:ilvl="8" w:tplc="50788892">
      <w:numFmt w:val="decimal"/>
      <w:lvlText w:val=""/>
      <w:lvlJc w:val="left"/>
    </w:lvl>
  </w:abstractNum>
  <w:abstractNum w:abstractNumId="7" w15:restartNumberingAfterBreak="0">
    <w:nsid w:val="16D06E44"/>
    <w:multiLevelType w:val="hybridMultilevel"/>
    <w:tmpl w:val="ECCE1A48"/>
    <w:lvl w:ilvl="0" w:tplc="CBF63E5E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785A55"/>
    <w:multiLevelType w:val="hybridMultilevel"/>
    <w:tmpl w:val="8B70D31C"/>
    <w:lvl w:ilvl="0" w:tplc="778A6F96">
      <w:start w:val="54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5D7CD5A6">
      <w:numFmt w:val="decimal"/>
      <w:lvlText w:val=""/>
      <w:lvlJc w:val="left"/>
    </w:lvl>
    <w:lvl w:ilvl="2" w:tplc="CAD0062A">
      <w:numFmt w:val="decimal"/>
      <w:lvlText w:val=""/>
      <w:lvlJc w:val="left"/>
    </w:lvl>
    <w:lvl w:ilvl="3" w:tplc="CD5CFFFA">
      <w:numFmt w:val="decimal"/>
      <w:lvlText w:val=""/>
      <w:lvlJc w:val="left"/>
    </w:lvl>
    <w:lvl w:ilvl="4" w:tplc="DF46238E">
      <w:numFmt w:val="decimal"/>
      <w:lvlText w:val=""/>
      <w:lvlJc w:val="left"/>
    </w:lvl>
    <w:lvl w:ilvl="5" w:tplc="514409F0">
      <w:numFmt w:val="decimal"/>
      <w:lvlText w:val=""/>
      <w:lvlJc w:val="left"/>
    </w:lvl>
    <w:lvl w:ilvl="6" w:tplc="81F4EDAE">
      <w:numFmt w:val="decimal"/>
      <w:lvlText w:val=""/>
      <w:lvlJc w:val="left"/>
    </w:lvl>
    <w:lvl w:ilvl="7" w:tplc="DB70D628">
      <w:numFmt w:val="decimal"/>
      <w:lvlText w:val=""/>
      <w:lvlJc w:val="left"/>
    </w:lvl>
    <w:lvl w:ilvl="8" w:tplc="4B243858">
      <w:numFmt w:val="decimal"/>
      <w:lvlText w:val=""/>
      <w:lvlJc w:val="left"/>
    </w:lvl>
  </w:abstractNum>
  <w:abstractNum w:abstractNumId="9" w15:restartNumberingAfterBreak="0">
    <w:nsid w:val="1CD262F2"/>
    <w:multiLevelType w:val="hybridMultilevel"/>
    <w:tmpl w:val="EAC4F70C"/>
    <w:lvl w:ilvl="0" w:tplc="34C26E8E">
      <w:start w:val="1"/>
      <w:numFmt w:val="none"/>
      <w:lvlText w:val="19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D0E7F9D"/>
    <w:multiLevelType w:val="hybridMultilevel"/>
    <w:tmpl w:val="02223114"/>
    <w:lvl w:ilvl="0" w:tplc="CBF63E5E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50D14"/>
    <w:multiLevelType w:val="multilevel"/>
    <w:tmpl w:val="2E061DC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CA5119F"/>
    <w:multiLevelType w:val="hybridMultilevel"/>
    <w:tmpl w:val="78D4FF10"/>
    <w:lvl w:ilvl="0" w:tplc="97563172">
      <w:start w:val="42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2F66E5AC">
      <w:numFmt w:val="decimal"/>
      <w:lvlText w:val=""/>
      <w:lvlJc w:val="left"/>
    </w:lvl>
    <w:lvl w:ilvl="2" w:tplc="741250B6">
      <w:numFmt w:val="decimal"/>
      <w:lvlText w:val=""/>
      <w:lvlJc w:val="left"/>
    </w:lvl>
    <w:lvl w:ilvl="3" w:tplc="B4A00F7C">
      <w:numFmt w:val="decimal"/>
      <w:lvlText w:val=""/>
      <w:lvlJc w:val="left"/>
    </w:lvl>
    <w:lvl w:ilvl="4" w:tplc="4726E368">
      <w:numFmt w:val="decimal"/>
      <w:lvlText w:val=""/>
      <w:lvlJc w:val="left"/>
    </w:lvl>
    <w:lvl w:ilvl="5" w:tplc="9372F18A">
      <w:numFmt w:val="decimal"/>
      <w:lvlText w:val=""/>
      <w:lvlJc w:val="left"/>
    </w:lvl>
    <w:lvl w:ilvl="6" w:tplc="D954FB22">
      <w:numFmt w:val="decimal"/>
      <w:lvlText w:val=""/>
      <w:lvlJc w:val="left"/>
    </w:lvl>
    <w:lvl w:ilvl="7" w:tplc="F55C70A2">
      <w:numFmt w:val="decimal"/>
      <w:lvlText w:val=""/>
      <w:lvlJc w:val="left"/>
    </w:lvl>
    <w:lvl w:ilvl="8" w:tplc="7AD23FF6">
      <w:numFmt w:val="decimal"/>
      <w:lvlText w:val=""/>
      <w:lvlJc w:val="left"/>
    </w:lvl>
  </w:abstractNum>
  <w:abstractNum w:abstractNumId="13" w15:restartNumberingAfterBreak="0">
    <w:nsid w:val="52C05128"/>
    <w:multiLevelType w:val="hybridMultilevel"/>
    <w:tmpl w:val="6FC8E90A"/>
    <w:lvl w:ilvl="0" w:tplc="AB2C4BD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4C0733"/>
    <w:multiLevelType w:val="hybridMultilevel"/>
    <w:tmpl w:val="C3066116"/>
    <w:lvl w:ilvl="0" w:tplc="24AE8A74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F2427188">
      <w:numFmt w:val="decimal"/>
      <w:lvlText w:val=""/>
      <w:lvlJc w:val="left"/>
    </w:lvl>
    <w:lvl w:ilvl="2" w:tplc="DF208916">
      <w:numFmt w:val="decimal"/>
      <w:lvlText w:val=""/>
      <w:lvlJc w:val="left"/>
    </w:lvl>
    <w:lvl w:ilvl="3" w:tplc="933AAB3C">
      <w:numFmt w:val="decimal"/>
      <w:lvlText w:val=""/>
      <w:lvlJc w:val="left"/>
    </w:lvl>
    <w:lvl w:ilvl="4" w:tplc="88360114">
      <w:numFmt w:val="decimal"/>
      <w:lvlText w:val=""/>
      <w:lvlJc w:val="left"/>
    </w:lvl>
    <w:lvl w:ilvl="5" w:tplc="B6D80FE4">
      <w:numFmt w:val="decimal"/>
      <w:lvlText w:val=""/>
      <w:lvlJc w:val="left"/>
    </w:lvl>
    <w:lvl w:ilvl="6" w:tplc="EE1E857A">
      <w:numFmt w:val="decimal"/>
      <w:lvlText w:val=""/>
      <w:lvlJc w:val="left"/>
    </w:lvl>
    <w:lvl w:ilvl="7" w:tplc="28E2F080">
      <w:numFmt w:val="decimal"/>
      <w:lvlText w:val=""/>
      <w:lvlJc w:val="left"/>
    </w:lvl>
    <w:lvl w:ilvl="8" w:tplc="E8885B0A">
      <w:numFmt w:val="decimal"/>
      <w:lvlText w:val=""/>
      <w:lvlJc w:val="left"/>
    </w:lvl>
  </w:abstractNum>
  <w:abstractNum w:abstractNumId="15" w15:restartNumberingAfterBreak="0">
    <w:nsid w:val="59210C74"/>
    <w:multiLevelType w:val="hybridMultilevel"/>
    <w:tmpl w:val="E7541C78"/>
    <w:lvl w:ilvl="0" w:tplc="3876964E">
      <w:start w:val="1"/>
      <w:numFmt w:val="none"/>
      <w:lvlText w:val="17"/>
      <w:lvlJc w:val="left"/>
      <w:pPr>
        <w:ind w:left="502" w:hanging="360"/>
      </w:pPr>
      <w:rPr>
        <w:rFonts w:ascii="Times New Roman" w:eastAsiaTheme="minorHAnsi" w:hAnsiTheme="minorHAnsi" w:cstheme="minorBidi" w:hint="default"/>
      </w:rPr>
    </w:lvl>
    <w:lvl w:ilvl="1" w:tplc="04100019" w:tentative="1">
      <w:start w:val="1"/>
      <w:numFmt w:val="lowerLetter"/>
      <w:lvlText w:val="%2."/>
      <w:lvlJc w:val="left"/>
      <w:pPr>
        <w:ind w:left="938" w:hanging="360"/>
      </w:pPr>
    </w:lvl>
    <w:lvl w:ilvl="2" w:tplc="0410001B" w:tentative="1">
      <w:start w:val="1"/>
      <w:numFmt w:val="lowerRoman"/>
      <w:lvlText w:val="%3."/>
      <w:lvlJc w:val="right"/>
      <w:pPr>
        <w:ind w:left="1658" w:hanging="180"/>
      </w:pPr>
    </w:lvl>
    <w:lvl w:ilvl="3" w:tplc="0410000F" w:tentative="1">
      <w:start w:val="1"/>
      <w:numFmt w:val="decimal"/>
      <w:lvlText w:val="%4."/>
      <w:lvlJc w:val="left"/>
      <w:pPr>
        <w:ind w:left="2378" w:hanging="360"/>
      </w:pPr>
    </w:lvl>
    <w:lvl w:ilvl="4" w:tplc="04100019" w:tentative="1">
      <w:start w:val="1"/>
      <w:numFmt w:val="lowerLetter"/>
      <w:lvlText w:val="%5."/>
      <w:lvlJc w:val="left"/>
      <w:pPr>
        <w:ind w:left="3098" w:hanging="360"/>
      </w:pPr>
    </w:lvl>
    <w:lvl w:ilvl="5" w:tplc="0410001B" w:tentative="1">
      <w:start w:val="1"/>
      <w:numFmt w:val="lowerRoman"/>
      <w:lvlText w:val="%6."/>
      <w:lvlJc w:val="right"/>
      <w:pPr>
        <w:ind w:left="3818" w:hanging="180"/>
      </w:pPr>
    </w:lvl>
    <w:lvl w:ilvl="6" w:tplc="0410000F" w:tentative="1">
      <w:start w:val="1"/>
      <w:numFmt w:val="decimal"/>
      <w:lvlText w:val="%7."/>
      <w:lvlJc w:val="left"/>
      <w:pPr>
        <w:ind w:left="4538" w:hanging="360"/>
      </w:pPr>
    </w:lvl>
    <w:lvl w:ilvl="7" w:tplc="04100019" w:tentative="1">
      <w:start w:val="1"/>
      <w:numFmt w:val="lowerLetter"/>
      <w:lvlText w:val="%8."/>
      <w:lvlJc w:val="left"/>
      <w:pPr>
        <w:ind w:left="5258" w:hanging="360"/>
      </w:pPr>
    </w:lvl>
    <w:lvl w:ilvl="8" w:tplc="0410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6" w15:restartNumberingAfterBreak="0">
    <w:nsid w:val="5D275A83"/>
    <w:multiLevelType w:val="hybridMultilevel"/>
    <w:tmpl w:val="27181556"/>
    <w:lvl w:ilvl="0" w:tplc="2F74EE5A">
      <w:start w:val="41"/>
      <w:numFmt w:val="none"/>
      <w:lvlText w:val="17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6505EF"/>
    <w:multiLevelType w:val="multilevel"/>
    <w:tmpl w:val="27181556"/>
    <w:lvl w:ilvl="0">
      <w:start w:val="41"/>
      <w:numFmt w:val="none"/>
      <w:lvlText w:val="17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892E1F"/>
    <w:multiLevelType w:val="multilevel"/>
    <w:tmpl w:val="2E061DC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5CC03B4"/>
    <w:multiLevelType w:val="hybridMultilevel"/>
    <w:tmpl w:val="D8C23D0A"/>
    <w:lvl w:ilvl="0" w:tplc="FCEA613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6A67BA"/>
    <w:multiLevelType w:val="hybridMultilevel"/>
    <w:tmpl w:val="5B0E9AE4"/>
    <w:lvl w:ilvl="0" w:tplc="01765FC2">
      <w:start w:val="1"/>
      <w:numFmt w:val="lowerLetter"/>
      <w:lvlText w:val="%1."/>
      <w:lvlJc w:val="left"/>
      <w:pPr>
        <w:tabs>
          <w:tab w:val="num" w:pos="643"/>
        </w:tabs>
        <w:ind w:left="643" w:hanging="283"/>
      </w:pPr>
      <w:rPr>
        <w:rFonts w:hint="default"/>
        <w:b/>
      </w:rPr>
    </w:lvl>
    <w:lvl w:ilvl="1" w:tplc="CBF63E5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3D18E8"/>
    <w:multiLevelType w:val="hybridMultilevel"/>
    <w:tmpl w:val="646024CE"/>
    <w:lvl w:ilvl="0" w:tplc="638EC7AA">
      <w:start w:val="30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45EA884C">
      <w:numFmt w:val="decimal"/>
      <w:lvlText w:val=""/>
      <w:lvlJc w:val="left"/>
    </w:lvl>
    <w:lvl w:ilvl="2" w:tplc="4FB688E6">
      <w:numFmt w:val="decimal"/>
      <w:lvlText w:val=""/>
      <w:lvlJc w:val="left"/>
    </w:lvl>
    <w:lvl w:ilvl="3" w:tplc="6C963604">
      <w:numFmt w:val="decimal"/>
      <w:lvlText w:val=""/>
      <w:lvlJc w:val="left"/>
    </w:lvl>
    <w:lvl w:ilvl="4" w:tplc="8F064570">
      <w:numFmt w:val="decimal"/>
      <w:lvlText w:val=""/>
      <w:lvlJc w:val="left"/>
    </w:lvl>
    <w:lvl w:ilvl="5" w:tplc="3E407742">
      <w:numFmt w:val="decimal"/>
      <w:lvlText w:val=""/>
      <w:lvlJc w:val="left"/>
    </w:lvl>
    <w:lvl w:ilvl="6" w:tplc="C33A4164">
      <w:numFmt w:val="decimal"/>
      <w:lvlText w:val=""/>
      <w:lvlJc w:val="left"/>
    </w:lvl>
    <w:lvl w:ilvl="7" w:tplc="0748B49C">
      <w:numFmt w:val="decimal"/>
      <w:lvlText w:val=""/>
      <w:lvlJc w:val="left"/>
    </w:lvl>
    <w:lvl w:ilvl="8" w:tplc="544E9CBA">
      <w:numFmt w:val="decimal"/>
      <w:lvlText w:val=""/>
      <w:lvlJc w:val="left"/>
    </w:lvl>
  </w:abstractNum>
  <w:abstractNum w:abstractNumId="22" w15:restartNumberingAfterBreak="0">
    <w:nsid w:val="69664A6D"/>
    <w:multiLevelType w:val="hybridMultilevel"/>
    <w:tmpl w:val="8EBC5492"/>
    <w:lvl w:ilvl="0" w:tplc="C044ABE4">
      <w:start w:val="17"/>
      <w:numFmt w:val="decimal"/>
      <w:lvlText w:val="%1."/>
      <w:lvlJc w:val="left"/>
      <w:pPr>
        <w:ind w:left="786" w:hanging="360"/>
      </w:pPr>
      <w:rPr>
        <w:rFonts w:ascii="Times New Roman" w:eastAsiaTheme="minorHAnsi" w:hAnsiTheme="minorHAnsi" w:cstheme="minorBidi"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6B4338C8"/>
    <w:multiLevelType w:val="hybridMultilevel"/>
    <w:tmpl w:val="1E0E633A"/>
    <w:lvl w:ilvl="0" w:tplc="0E50652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E4A4EC84">
      <w:numFmt w:val="decimal"/>
      <w:lvlText w:val=""/>
      <w:lvlJc w:val="left"/>
    </w:lvl>
    <w:lvl w:ilvl="2" w:tplc="29B2FE18">
      <w:numFmt w:val="decimal"/>
      <w:lvlText w:val=""/>
      <w:lvlJc w:val="left"/>
    </w:lvl>
    <w:lvl w:ilvl="3" w:tplc="819807EE">
      <w:numFmt w:val="decimal"/>
      <w:lvlText w:val=""/>
      <w:lvlJc w:val="left"/>
    </w:lvl>
    <w:lvl w:ilvl="4" w:tplc="79567CFC">
      <w:numFmt w:val="decimal"/>
      <w:lvlText w:val=""/>
      <w:lvlJc w:val="left"/>
    </w:lvl>
    <w:lvl w:ilvl="5" w:tplc="6AD86668">
      <w:numFmt w:val="decimal"/>
      <w:lvlText w:val=""/>
      <w:lvlJc w:val="left"/>
    </w:lvl>
    <w:lvl w:ilvl="6" w:tplc="1CFAE4FE">
      <w:numFmt w:val="decimal"/>
      <w:lvlText w:val=""/>
      <w:lvlJc w:val="left"/>
    </w:lvl>
    <w:lvl w:ilvl="7" w:tplc="702E05E0">
      <w:numFmt w:val="decimal"/>
      <w:lvlText w:val=""/>
      <w:lvlJc w:val="left"/>
    </w:lvl>
    <w:lvl w:ilvl="8" w:tplc="9C82D034">
      <w:numFmt w:val="decimal"/>
      <w:lvlText w:val=""/>
      <w:lvlJc w:val="left"/>
    </w:lvl>
  </w:abstractNum>
  <w:num w:numId="1">
    <w:abstractNumId w:val="12"/>
  </w:num>
  <w:num w:numId="2">
    <w:abstractNumId w:val="6"/>
  </w:num>
  <w:num w:numId="3">
    <w:abstractNumId w:val="14"/>
  </w:num>
  <w:num w:numId="4">
    <w:abstractNumId w:val="5"/>
  </w:num>
  <w:num w:numId="5">
    <w:abstractNumId w:val="23"/>
  </w:num>
  <w:num w:numId="6">
    <w:abstractNumId w:val="2"/>
  </w:num>
  <w:num w:numId="7">
    <w:abstractNumId w:val="8"/>
  </w:num>
  <w:num w:numId="8">
    <w:abstractNumId w:val="21"/>
  </w:num>
  <w:num w:numId="9">
    <w:abstractNumId w:val="3"/>
  </w:num>
  <w:num w:numId="10">
    <w:abstractNumId w:val="19"/>
  </w:num>
  <w:num w:numId="11">
    <w:abstractNumId w:val="20"/>
  </w:num>
  <w:num w:numId="12">
    <w:abstractNumId w:val="9"/>
  </w:num>
  <w:num w:numId="13">
    <w:abstractNumId w:val="1"/>
  </w:num>
  <w:num w:numId="14">
    <w:abstractNumId w:val="7"/>
  </w:num>
  <w:num w:numId="15">
    <w:abstractNumId w:val="10"/>
  </w:num>
  <w:num w:numId="16">
    <w:abstractNumId w:val="13"/>
  </w:num>
  <w:num w:numId="17">
    <w:abstractNumId w:val="4"/>
  </w:num>
  <w:num w:numId="18">
    <w:abstractNumId w:val="16"/>
  </w:num>
  <w:num w:numId="19">
    <w:abstractNumId w:val="0"/>
  </w:num>
  <w:num w:numId="20">
    <w:abstractNumId w:val="17"/>
  </w:num>
  <w:num w:numId="21">
    <w:abstractNumId w:val="15"/>
  </w:num>
  <w:num w:numId="22">
    <w:abstractNumId w:val="22"/>
  </w:num>
  <w:num w:numId="23">
    <w:abstractNumId w:val="1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7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9A8"/>
    <w:rsid w:val="000333E3"/>
    <w:rsid w:val="000C602E"/>
    <w:rsid w:val="00165FBB"/>
    <w:rsid w:val="0022193A"/>
    <w:rsid w:val="002E0383"/>
    <w:rsid w:val="003024D5"/>
    <w:rsid w:val="003679CB"/>
    <w:rsid w:val="003F4725"/>
    <w:rsid w:val="003F53C9"/>
    <w:rsid w:val="00444B94"/>
    <w:rsid w:val="00470DB4"/>
    <w:rsid w:val="00534BCC"/>
    <w:rsid w:val="00596BBC"/>
    <w:rsid w:val="0061724A"/>
    <w:rsid w:val="006860AE"/>
    <w:rsid w:val="006A37F5"/>
    <w:rsid w:val="00727AB0"/>
    <w:rsid w:val="007661DC"/>
    <w:rsid w:val="00782DBD"/>
    <w:rsid w:val="007C03D5"/>
    <w:rsid w:val="007D0E5E"/>
    <w:rsid w:val="007E7629"/>
    <w:rsid w:val="007F244F"/>
    <w:rsid w:val="00865171"/>
    <w:rsid w:val="008B22D3"/>
    <w:rsid w:val="009607E2"/>
    <w:rsid w:val="009C031B"/>
    <w:rsid w:val="00A06B2E"/>
    <w:rsid w:val="00A152C9"/>
    <w:rsid w:val="00A254D6"/>
    <w:rsid w:val="00A27A77"/>
    <w:rsid w:val="00A629A8"/>
    <w:rsid w:val="00AF5DA7"/>
    <w:rsid w:val="00B1050F"/>
    <w:rsid w:val="00B46750"/>
    <w:rsid w:val="00B62C81"/>
    <w:rsid w:val="00BB53A7"/>
    <w:rsid w:val="00BD0E63"/>
    <w:rsid w:val="00C23F60"/>
    <w:rsid w:val="00C274C3"/>
    <w:rsid w:val="00CE4AB1"/>
    <w:rsid w:val="00D35B20"/>
    <w:rsid w:val="00DB369D"/>
    <w:rsid w:val="00F63CF0"/>
    <w:rsid w:val="00F7043F"/>
    <w:rsid w:val="00FE665B"/>
    <w:rsid w:val="00FF3A44"/>
    <w:rsid w:val="00FF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EAFAF"/>
  <w15:docId w15:val="{A6B1E3C0-ADEF-754B-B12D-8DE6C4CE8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Theme="minorHAnsi" w:cstheme="minorBidi"/>
        <w:sz w:val="24"/>
        <w:szCs w:val="22"/>
        <w:lang w:val="it-IT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Tabellanormale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23F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3F60"/>
  </w:style>
  <w:style w:type="paragraph" w:styleId="Pidipagina">
    <w:name w:val="footer"/>
    <w:basedOn w:val="Normale"/>
    <w:link w:val="PidipaginaCarattere"/>
    <w:uiPriority w:val="99"/>
    <w:unhideWhenUsed/>
    <w:rsid w:val="00C23F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3F60"/>
  </w:style>
  <w:style w:type="character" w:styleId="Numeropagina">
    <w:name w:val="page number"/>
    <w:basedOn w:val="Carpredefinitoparagrafo"/>
    <w:uiPriority w:val="99"/>
    <w:semiHidden/>
    <w:unhideWhenUsed/>
    <w:rsid w:val="00BD0E63"/>
  </w:style>
  <w:style w:type="paragraph" w:customStyle="1" w:styleId="First">
    <w:name w:val="First ¶"/>
    <w:basedOn w:val="Normale"/>
    <w:next w:val="Normale"/>
    <w:rsid w:val="007F244F"/>
    <w:pPr>
      <w:spacing w:after="0" w:line="240" w:lineRule="auto"/>
      <w:ind w:right="-20"/>
      <w:jc w:val="both"/>
    </w:pPr>
    <w:rPr>
      <w:rFonts w:ascii="Times" w:eastAsia="Times New Roman" w:hAnsi="Times" w:cs="Times"/>
      <w:sz w:val="28"/>
      <w:szCs w:val="20"/>
      <w:lang w:eastAsia="it-IT"/>
    </w:rPr>
  </w:style>
  <w:style w:type="paragraph" w:customStyle="1" w:styleId="Sottotitolo1">
    <w:name w:val="Sottotitolo1"/>
    <w:basedOn w:val="Normale"/>
    <w:next w:val="Normale"/>
    <w:rsid w:val="007F244F"/>
    <w:pPr>
      <w:keepNext/>
      <w:spacing w:after="0" w:line="240" w:lineRule="auto"/>
      <w:ind w:left="360" w:right="-20" w:hanging="360"/>
    </w:pPr>
    <w:rPr>
      <w:rFonts w:ascii="Times" w:eastAsia="Times New Roman" w:hAnsi="Times" w:cs="Times"/>
      <w:b/>
      <w:sz w:val="28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F244F"/>
    <w:pPr>
      <w:spacing w:after="0" w:line="240" w:lineRule="auto"/>
      <w:ind w:left="720" w:right="-20" w:firstLine="560"/>
      <w:contextualSpacing/>
      <w:jc w:val="both"/>
    </w:pPr>
    <w:rPr>
      <w:rFonts w:ascii="Times" w:eastAsia="Times New Roman" w:hAnsi="Times" w:cs="Times New Roman"/>
      <w:sz w:val="28"/>
      <w:szCs w:val="20"/>
    </w:rPr>
  </w:style>
  <w:style w:type="character" w:styleId="Testosegnaposto">
    <w:name w:val="Placeholder Text"/>
    <w:basedOn w:val="Carpredefinitoparagrafo"/>
    <w:uiPriority w:val="99"/>
    <w:semiHidden/>
    <w:rsid w:val="008651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5</Pages>
  <Words>1405</Words>
  <Characters>8012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Microsoft Office User</cp:lastModifiedBy>
  <cp:revision>32</cp:revision>
  <dcterms:created xsi:type="dcterms:W3CDTF">2026-06-25T10:57:00Z</dcterms:created>
  <dcterms:modified xsi:type="dcterms:W3CDTF">2026-08-17T10:01:00Z</dcterms:modified>
</cp:coreProperties>
</file>